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5B1" w:rsidRPr="008D0E1C" w:rsidRDefault="009125B1">
      <w:pPr>
        <w:spacing w:after="0" w:line="240" w:lineRule="auto"/>
        <w:jc w:val="center"/>
        <w:rPr>
          <w:lang w:val="en-US"/>
        </w:rPr>
      </w:pPr>
    </w:p>
    <w:p w:rsidR="007B03FF" w:rsidRDefault="007B03FF">
      <w:pPr>
        <w:spacing w:after="0" w:line="240" w:lineRule="auto"/>
        <w:jc w:val="center"/>
      </w:pPr>
    </w:p>
    <w:p w:rsidR="009125B1" w:rsidRDefault="009125B1" w:rsidP="001802EB">
      <w:pPr>
        <w:spacing w:after="54" w:line="240" w:lineRule="auto"/>
      </w:pPr>
    </w:p>
    <w:p w:rsidR="009125B1" w:rsidRDefault="00D92DE9">
      <w:pPr>
        <w:spacing w:after="47" w:line="240" w:lineRule="auto"/>
        <w:ind w:left="10" w:right="-15"/>
        <w:jc w:val="center"/>
      </w:pPr>
      <w:r>
        <w:rPr>
          <w:b/>
          <w:sz w:val="32"/>
        </w:rPr>
        <w:t xml:space="preserve">РЕГЛАМЕНТ </w:t>
      </w:r>
    </w:p>
    <w:p w:rsidR="009125B1" w:rsidRDefault="000355B1" w:rsidP="001802EB">
      <w:pPr>
        <w:spacing w:after="47" w:line="240" w:lineRule="auto"/>
        <w:ind w:left="10" w:right="-15"/>
        <w:jc w:val="center"/>
      </w:pPr>
      <w:r>
        <w:rPr>
          <w:b/>
          <w:sz w:val="32"/>
        </w:rPr>
        <w:t>Чемпионата и П</w:t>
      </w:r>
      <w:r w:rsidR="004F7341">
        <w:rPr>
          <w:b/>
          <w:sz w:val="32"/>
        </w:rPr>
        <w:t>ервенства</w:t>
      </w:r>
      <w:r w:rsidR="002F2CB3">
        <w:rPr>
          <w:b/>
          <w:sz w:val="32"/>
        </w:rPr>
        <w:t xml:space="preserve"> Свердловской области </w:t>
      </w:r>
      <w:r w:rsidR="00D92DE9">
        <w:rPr>
          <w:b/>
          <w:sz w:val="32"/>
        </w:rPr>
        <w:t>по КРОССУ</w:t>
      </w:r>
      <w:r w:rsidR="00F76700">
        <w:rPr>
          <w:b/>
          <w:sz w:val="32"/>
        </w:rPr>
        <w:t xml:space="preserve"> 202</w:t>
      </w:r>
      <w:r w:rsidR="007F4659">
        <w:rPr>
          <w:b/>
          <w:sz w:val="32"/>
        </w:rPr>
        <w:t>4</w:t>
      </w:r>
      <w:r w:rsidR="00D92DE9">
        <w:rPr>
          <w:b/>
          <w:sz w:val="32"/>
        </w:rPr>
        <w:t xml:space="preserve">года </w:t>
      </w:r>
    </w:p>
    <w:p w:rsidR="009125B1" w:rsidRDefault="00D92DE9">
      <w:pPr>
        <w:spacing w:after="51" w:line="240" w:lineRule="auto"/>
      </w:pPr>
      <w:r>
        <w:rPr>
          <w:sz w:val="24"/>
        </w:rPr>
        <w:t xml:space="preserve"> </w:t>
      </w:r>
    </w:p>
    <w:p w:rsidR="009125B1" w:rsidRDefault="00D92DE9">
      <w:pPr>
        <w:spacing w:after="32" w:line="240" w:lineRule="auto"/>
      </w:pPr>
      <w:r>
        <w:rPr>
          <w:b/>
          <w:sz w:val="32"/>
        </w:rPr>
        <w:t xml:space="preserve">Оглавление:  </w:t>
      </w:r>
    </w:p>
    <w:p w:rsidR="009125B1" w:rsidRDefault="00D92DE9" w:rsidP="000A0C71">
      <w:pPr>
        <w:spacing w:line="246" w:lineRule="auto"/>
        <w:ind w:left="118" w:right="-15"/>
      </w:pPr>
      <w:r>
        <w:rPr>
          <w:b/>
        </w:rPr>
        <w:t xml:space="preserve">статья </w:t>
      </w:r>
      <w:r>
        <w:rPr>
          <w:b/>
        </w:rPr>
        <w:tab/>
      </w:r>
      <w:r w:rsidR="000A0C71">
        <w:rPr>
          <w:b/>
        </w:rPr>
        <w:t xml:space="preserve">                                      </w:t>
      </w:r>
      <w:r>
        <w:rPr>
          <w:b/>
        </w:rPr>
        <w:t xml:space="preserve">Наименование </w:t>
      </w:r>
      <w:r>
        <w:rPr>
          <w:b/>
        </w:rPr>
        <w:tab/>
      </w:r>
      <w:r w:rsidR="000A0C71">
        <w:rPr>
          <w:b/>
        </w:rPr>
        <w:t xml:space="preserve">                                                                                         </w:t>
      </w:r>
      <w:r>
        <w:rPr>
          <w:b/>
        </w:rPr>
        <w:t>стр.</w:t>
      </w:r>
    </w:p>
    <w:sdt>
      <w:sdtPr>
        <w:rPr>
          <w:rFonts w:asciiTheme="minorHAnsi" w:eastAsiaTheme="minorEastAsia" w:hAnsiTheme="minorHAnsi" w:cstheme="minorBidi"/>
          <w:color w:val="auto"/>
        </w:rPr>
        <w:id w:val="1279148020"/>
      </w:sdtPr>
      <w:sdtEndPr/>
      <w:sdtContent>
        <w:p w:rsidR="000A0C71" w:rsidRDefault="00B55ED3" w:rsidP="00B55ED3">
          <w:pPr>
            <w:pStyle w:val="11"/>
            <w:tabs>
              <w:tab w:val="right" w:pos="977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t>1.</w:t>
          </w:r>
          <w:r w:rsidR="009B10BA">
            <w:fldChar w:fldCharType="begin"/>
          </w:r>
          <w:r w:rsidR="00D92DE9">
            <w:instrText xml:space="preserve"> TOC \o "1-1" \h \z \u </w:instrText>
          </w:r>
          <w:r w:rsidR="009B10BA">
            <w:fldChar w:fldCharType="separate"/>
          </w:r>
          <w:hyperlink w:anchor="_Toc5202336" w:history="1">
            <w:r w:rsidR="000A0C71" w:rsidRPr="00CC1E85">
              <w:rPr>
                <w:rStyle w:val="a3"/>
                <w:noProof/>
              </w:rPr>
              <w:t>Общие положения</w:t>
            </w:r>
            <w:r w:rsidR="000A0C71">
              <w:rPr>
                <w:noProof/>
                <w:webHidden/>
              </w:rPr>
              <w:tab/>
            </w:r>
            <w:r w:rsidR="009B10BA">
              <w:rPr>
                <w:noProof/>
                <w:webHidden/>
              </w:rPr>
              <w:fldChar w:fldCharType="begin"/>
            </w:r>
            <w:r w:rsidR="000A0C71">
              <w:rPr>
                <w:noProof/>
                <w:webHidden/>
              </w:rPr>
              <w:instrText xml:space="preserve"> PAGEREF _Toc5202336 \h </w:instrText>
            </w:r>
            <w:r w:rsidR="009B10BA">
              <w:rPr>
                <w:noProof/>
                <w:webHidden/>
              </w:rPr>
            </w:r>
            <w:r w:rsidR="009B10BA">
              <w:rPr>
                <w:noProof/>
                <w:webHidden/>
              </w:rPr>
              <w:fldChar w:fldCharType="separate"/>
            </w:r>
            <w:r w:rsidR="006A77D5">
              <w:rPr>
                <w:noProof/>
                <w:webHidden/>
              </w:rPr>
              <w:t>1</w:t>
            </w:r>
            <w:r w:rsidR="009B10BA">
              <w:rPr>
                <w:noProof/>
                <w:webHidden/>
              </w:rPr>
              <w:fldChar w:fldCharType="end"/>
            </w:r>
          </w:hyperlink>
        </w:p>
        <w:p w:rsidR="000A0C71" w:rsidRDefault="00B55ED3" w:rsidP="00B55ED3">
          <w:pPr>
            <w:pStyle w:val="11"/>
            <w:tabs>
              <w:tab w:val="right" w:pos="9775"/>
            </w:tabs>
            <w:ind w:left="0" w:firstLine="0"/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t xml:space="preserve">  2.   </w:t>
          </w:r>
          <w:hyperlink w:anchor="_Toc5202337" w:history="1">
            <w:r w:rsidR="000A0C71" w:rsidRPr="00CC1E85">
              <w:rPr>
                <w:rStyle w:val="a3"/>
                <w:noProof/>
              </w:rPr>
              <w:t>Классификация соревнований.</w:t>
            </w:r>
            <w:r w:rsidR="000A0C71">
              <w:rPr>
                <w:noProof/>
                <w:webHidden/>
              </w:rPr>
              <w:tab/>
            </w:r>
            <w:r w:rsidR="009B10BA">
              <w:rPr>
                <w:noProof/>
                <w:webHidden/>
              </w:rPr>
              <w:fldChar w:fldCharType="begin"/>
            </w:r>
            <w:r w:rsidR="000A0C71">
              <w:rPr>
                <w:noProof/>
                <w:webHidden/>
              </w:rPr>
              <w:instrText xml:space="preserve"> PAGEREF _Toc5202337 \h </w:instrText>
            </w:r>
            <w:r w:rsidR="009B10BA">
              <w:rPr>
                <w:noProof/>
                <w:webHidden/>
              </w:rPr>
            </w:r>
            <w:r w:rsidR="009B10BA">
              <w:rPr>
                <w:noProof/>
                <w:webHidden/>
              </w:rPr>
              <w:fldChar w:fldCharType="separate"/>
            </w:r>
            <w:r w:rsidR="006A77D5">
              <w:rPr>
                <w:noProof/>
                <w:webHidden/>
              </w:rPr>
              <w:t>2</w:t>
            </w:r>
            <w:r w:rsidR="009B10BA">
              <w:rPr>
                <w:noProof/>
                <w:webHidden/>
              </w:rPr>
              <w:fldChar w:fldCharType="end"/>
            </w:r>
          </w:hyperlink>
        </w:p>
        <w:p w:rsidR="000A0C71" w:rsidRDefault="006E6A65">
          <w:pPr>
            <w:pStyle w:val="11"/>
            <w:tabs>
              <w:tab w:val="right" w:pos="977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02338" w:history="1">
            <w:r w:rsidR="000A0C71" w:rsidRPr="00CC1E85">
              <w:rPr>
                <w:rStyle w:val="a3"/>
                <w:noProof/>
              </w:rPr>
              <w:t>3.</w:t>
            </w:r>
            <w:r w:rsidR="000A0C71" w:rsidRPr="00CC1E85">
              <w:rPr>
                <w:rStyle w:val="a3"/>
                <w:rFonts w:ascii="Arial" w:eastAsia="Arial" w:hAnsi="Arial" w:cs="Arial"/>
                <w:noProof/>
              </w:rPr>
              <w:t xml:space="preserve"> </w:t>
            </w:r>
            <w:r w:rsidR="000A0C71">
              <w:rPr>
                <w:rStyle w:val="a3"/>
                <w:rFonts w:ascii="Arial" w:eastAsia="Arial" w:hAnsi="Arial" w:cs="Arial"/>
                <w:noProof/>
              </w:rPr>
              <w:t xml:space="preserve"> </w:t>
            </w:r>
            <w:r w:rsidR="000A0C71" w:rsidRPr="00CC1E85">
              <w:rPr>
                <w:rStyle w:val="a3"/>
                <w:noProof/>
              </w:rPr>
              <w:t>Места и сроки проведения</w:t>
            </w:r>
            <w:r w:rsidR="000A0C71">
              <w:rPr>
                <w:noProof/>
                <w:webHidden/>
              </w:rPr>
              <w:tab/>
            </w:r>
            <w:r w:rsidR="009B10BA">
              <w:rPr>
                <w:noProof/>
                <w:webHidden/>
              </w:rPr>
              <w:fldChar w:fldCharType="begin"/>
            </w:r>
            <w:r w:rsidR="000A0C71">
              <w:rPr>
                <w:noProof/>
                <w:webHidden/>
              </w:rPr>
              <w:instrText xml:space="preserve"> PAGEREF _Toc5202338 \h </w:instrText>
            </w:r>
            <w:r w:rsidR="009B10BA">
              <w:rPr>
                <w:noProof/>
                <w:webHidden/>
              </w:rPr>
            </w:r>
            <w:r w:rsidR="009B10BA">
              <w:rPr>
                <w:noProof/>
                <w:webHidden/>
              </w:rPr>
              <w:fldChar w:fldCharType="separate"/>
            </w:r>
            <w:r w:rsidR="006A77D5">
              <w:rPr>
                <w:noProof/>
                <w:webHidden/>
              </w:rPr>
              <w:t>2</w:t>
            </w:r>
            <w:r w:rsidR="009B10BA">
              <w:rPr>
                <w:noProof/>
                <w:webHidden/>
              </w:rPr>
              <w:fldChar w:fldCharType="end"/>
            </w:r>
          </w:hyperlink>
        </w:p>
        <w:p w:rsidR="000A0C71" w:rsidRDefault="006E6A65">
          <w:pPr>
            <w:pStyle w:val="11"/>
            <w:tabs>
              <w:tab w:val="right" w:pos="977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02339" w:history="1">
            <w:r w:rsidR="000A0C71" w:rsidRPr="00CC1E85">
              <w:rPr>
                <w:rStyle w:val="a3"/>
                <w:noProof/>
              </w:rPr>
              <w:t>4.</w:t>
            </w:r>
            <w:r w:rsidR="000A0C71" w:rsidRPr="00CC1E85">
              <w:rPr>
                <w:rStyle w:val="a3"/>
                <w:rFonts w:ascii="Arial" w:eastAsia="Arial" w:hAnsi="Arial" w:cs="Arial"/>
                <w:noProof/>
              </w:rPr>
              <w:t xml:space="preserve"> </w:t>
            </w:r>
            <w:r w:rsidR="000A0C71">
              <w:rPr>
                <w:rStyle w:val="a3"/>
                <w:rFonts w:ascii="Arial" w:eastAsia="Arial" w:hAnsi="Arial" w:cs="Arial"/>
                <w:noProof/>
              </w:rPr>
              <w:t xml:space="preserve"> </w:t>
            </w:r>
            <w:r w:rsidR="000A0C71" w:rsidRPr="00CC1E85">
              <w:rPr>
                <w:rStyle w:val="a3"/>
                <w:noProof/>
              </w:rPr>
              <w:t>Трассы</w:t>
            </w:r>
            <w:r w:rsidR="000A0C71">
              <w:rPr>
                <w:noProof/>
                <w:webHidden/>
              </w:rPr>
              <w:tab/>
            </w:r>
            <w:r w:rsidR="009B10BA">
              <w:rPr>
                <w:noProof/>
                <w:webHidden/>
              </w:rPr>
              <w:fldChar w:fldCharType="begin"/>
            </w:r>
            <w:r w:rsidR="000A0C71">
              <w:rPr>
                <w:noProof/>
                <w:webHidden/>
              </w:rPr>
              <w:instrText xml:space="preserve"> PAGEREF _Toc5202339 \h </w:instrText>
            </w:r>
            <w:r w:rsidR="009B10BA">
              <w:rPr>
                <w:noProof/>
                <w:webHidden/>
              </w:rPr>
            </w:r>
            <w:r w:rsidR="009B10BA">
              <w:rPr>
                <w:noProof/>
                <w:webHidden/>
              </w:rPr>
              <w:fldChar w:fldCharType="separate"/>
            </w:r>
            <w:r w:rsidR="006A77D5">
              <w:rPr>
                <w:noProof/>
                <w:webHidden/>
              </w:rPr>
              <w:t>3</w:t>
            </w:r>
            <w:r w:rsidR="009B10BA">
              <w:rPr>
                <w:noProof/>
                <w:webHidden/>
              </w:rPr>
              <w:fldChar w:fldCharType="end"/>
            </w:r>
          </w:hyperlink>
        </w:p>
        <w:p w:rsidR="000A0C71" w:rsidRDefault="006E6A65">
          <w:pPr>
            <w:pStyle w:val="11"/>
            <w:tabs>
              <w:tab w:val="right" w:pos="977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02340" w:history="1">
            <w:r w:rsidR="000A0C71" w:rsidRPr="00CC1E85">
              <w:rPr>
                <w:rStyle w:val="a3"/>
                <w:noProof/>
              </w:rPr>
              <w:t>5.</w:t>
            </w:r>
            <w:r w:rsidR="000A0C71" w:rsidRPr="00CC1E85">
              <w:rPr>
                <w:rStyle w:val="a3"/>
                <w:rFonts w:ascii="Arial" w:eastAsia="Arial" w:hAnsi="Arial" w:cs="Arial"/>
                <w:noProof/>
              </w:rPr>
              <w:t xml:space="preserve"> </w:t>
            </w:r>
            <w:r w:rsidR="000A0C71">
              <w:rPr>
                <w:rStyle w:val="a3"/>
                <w:rFonts w:ascii="Arial" w:eastAsia="Arial" w:hAnsi="Arial" w:cs="Arial"/>
                <w:noProof/>
              </w:rPr>
              <w:t xml:space="preserve"> </w:t>
            </w:r>
            <w:r w:rsidR="000A0C71" w:rsidRPr="00CC1E85">
              <w:rPr>
                <w:rStyle w:val="a3"/>
                <w:noProof/>
              </w:rPr>
              <w:t>Организаторы соревнований</w:t>
            </w:r>
            <w:r w:rsidR="000A0C71">
              <w:rPr>
                <w:noProof/>
                <w:webHidden/>
              </w:rPr>
              <w:tab/>
            </w:r>
            <w:r w:rsidR="009B10BA">
              <w:rPr>
                <w:noProof/>
                <w:webHidden/>
              </w:rPr>
              <w:fldChar w:fldCharType="begin"/>
            </w:r>
            <w:r w:rsidR="000A0C71">
              <w:rPr>
                <w:noProof/>
                <w:webHidden/>
              </w:rPr>
              <w:instrText xml:space="preserve"> PAGEREF _Toc5202340 \h </w:instrText>
            </w:r>
            <w:r w:rsidR="009B10BA">
              <w:rPr>
                <w:noProof/>
                <w:webHidden/>
              </w:rPr>
            </w:r>
            <w:r w:rsidR="009B10BA">
              <w:rPr>
                <w:noProof/>
                <w:webHidden/>
              </w:rPr>
              <w:fldChar w:fldCharType="separate"/>
            </w:r>
            <w:r w:rsidR="006A77D5">
              <w:rPr>
                <w:noProof/>
                <w:webHidden/>
              </w:rPr>
              <w:t>3</w:t>
            </w:r>
            <w:r w:rsidR="009B10BA">
              <w:rPr>
                <w:noProof/>
                <w:webHidden/>
              </w:rPr>
              <w:fldChar w:fldCharType="end"/>
            </w:r>
          </w:hyperlink>
        </w:p>
        <w:p w:rsidR="000A0C71" w:rsidRDefault="006E6A65">
          <w:pPr>
            <w:pStyle w:val="11"/>
            <w:tabs>
              <w:tab w:val="right" w:pos="977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02341" w:history="1">
            <w:r w:rsidR="000A0C71" w:rsidRPr="00CC1E85">
              <w:rPr>
                <w:rStyle w:val="a3"/>
                <w:noProof/>
              </w:rPr>
              <w:t xml:space="preserve">6. </w:t>
            </w:r>
            <w:r w:rsidR="000A0C71">
              <w:rPr>
                <w:rStyle w:val="a3"/>
                <w:noProof/>
              </w:rPr>
              <w:t xml:space="preserve"> </w:t>
            </w:r>
            <w:r w:rsidR="006326E9">
              <w:rPr>
                <w:rStyle w:val="a3"/>
                <w:noProof/>
              </w:rPr>
              <w:t xml:space="preserve"> </w:t>
            </w:r>
            <w:r w:rsidR="000A0C71" w:rsidRPr="00CC1E85">
              <w:rPr>
                <w:rStyle w:val="a3"/>
                <w:noProof/>
              </w:rPr>
              <w:t>Требования к участникам соревнований</w:t>
            </w:r>
            <w:r w:rsidR="000A0C71">
              <w:rPr>
                <w:noProof/>
                <w:webHidden/>
              </w:rPr>
              <w:tab/>
            </w:r>
            <w:r w:rsidR="009B10BA">
              <w:rPr>
                <w:noProof/>
                <w:webHidden/>
              </w:rPr>
              <w:fldChar w:fldCharType="begin"/>
            </w:r>
            <w:r w:rsidR="000A0C71">
              <w:rPr>
                <w:noProof/>
                <w:webHidden/>
              </w:rPr>
              <w:instrText xml:space="preserve"> PAGEREF _Toc5202341 \h </w:instrText>
            </w:r>
            <w:r w:rsidR="009B10BA">
              <w:rPr>
                <w:noProof/>
                <w:webHidden/>
              </w:rPr>
            </w:r>
            <w:r w:rsidR="009B10BA">
              <w:rPr>
                <w:noProof/>
                <w:webHidden/>
              </w:rPr>
              <w:fldChar w:fldCharType="separate"/>
            </w:r>
            <w:r w:rsidR="006A77D5">
              <w:rPr>
                <w:noProof/>
                <w:webHidden/>
              </w:rPr>
              <w:t>4</w:t>
            </w:r>
            <w:r w:rsidR="009B10BA">
              <w:rPr>
                <w:noProof/>
                <w:webHidden/>
              </w:rPr>
              <w:fldChar w:fldCharType="end"/>
            </w:r>
          </w:hyperlink>
        </w:p>
        <w:p w:rsidR="000A0C71" w:rsidRDefault="006E6A65">
          <w:pPr>
            <w:pStyle w:val="11"/>
            <w:tabs>
              <w:tab w:val="right" w:pos="977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02342" w:history="1">
            <w:r w:rsidR="000A0C71" w:rsidRPr="00CC1E85">
              <w:rPr>
                <w:rStyle w:val="a3"/>
                <w:noProof/>
              </w:rPr>
              <w:t xml:space="preserve">7. </w:t>
            </w:r>
            <w:r w:rsidR="000A0C71">
              <w:rPr>
                <w:rStyle w:val="a3"/>
                <w:noProof/>
              </w:rPr>
              <w:t xml:space="preserve"> </w:t>
            </w:r>
            <w:r w:rsidR="006326E9">
              <w:rPr>
                <w:rStyle w:val="a3"/>
                <w:noProof/>
              </w:rPr>
              <w:t xml:space="preserve"> </w:t>
            </w:r>
            <w:r w:rsidR="000A0C71" w:rsidRPr="00CC1E85">
              <w:rPr>
                <w:rStyle w:val="a3"/>
                <w:noProof/>
              </w:rPr>
              <w:t>Автомобили</w:t>
            </w:r>
            <w:r w:rsidR="000A0C71">
              <w:rPr>
                <w:noProof/>
                <w:webHidden/>
              </w:rPr>
              <w:tab/>
            </w:r>
            <w:r w:rsidR="009B10BA">
              <w:rPr>
                <w:noProof/>
                <w:webHidden/>
              </w:rPr>
              <w:fldChar w:fldCharType="begin"/>
            </w:r>
            <w:r w:rsidR="000A0C71">
              <w:rPr>
                <w:noProof/>
                <w:webHidden/>
              </w:rPr>
              <w:instrText xml:space="preserve"> PAGEREF _Toc5202342 \h </w:instrText>
            </w:r>
            <w:r w:rsidR="009B10BA">
              <w:rPr>
                <w:noProof/>
                <w:webHidden/>
              </w:rPr>
            </w:r>
            <w:r w:rsidR="009B10BA">
              <w:rPr>
                <w:noProof/>
                <w:webHidden/>
              </w:rPr>
              <w:fldChar w:fldCharType="separate"/>
            </w:r>
            <w:r w:rsidR="006A77D5">
              <w:rPr>
                <w:noProof/>
                <w:webHidden/>
              </w:rPr>
              <w:t>5</w:t>
            </w:r>
            <w:r w:rsidR="009B10BA">
              <w:rPr>
                <w:noProof/>
                <w:webHidden/>
              </w:rPr>
              <w:fldChar w:fldCharType="end"/>
            </w:r>
          </w:hyperlink>
        </w:p>
        <w:p w:rsidR="000A0C71" w:rsidRDefault="006E6A65">
          <w:pPr>
            <w:pStyle w:val="11"/>
            <w:tabs>
              <w:tab w:val="left" w:pos="660"/>
              <w:tab w:val="right" w:pos="977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02343" w:history="1">
            <w:r w:rsidR="000A0C71" w:rsidRPr="00CC1E85">
              <w:rPr>
                <w:rStyle w:val="a3"/>
                <w:noProof/>
              </w:rPr>
              <w:t>8.</w:t>
            </w:r>
            <w:r w:rsidR="000A0C71" w:rsidRPr="00CC1E85">
              <w:rPr>
                <w:rStyle w:val="a3"/>
                <w:rFonts w:ascii="Arial" w:eastAsia="Arial" w:hAnsi="Arial" w:cs="Arial"/>
                <w:noProof/>
              </w:rPr>
              <w:t xml:space="preserve"> </w:t>
            </w:r>
            <w:r w:rsidR="000A0C71">
              <w:rPr>
                <w:rFonts w:asciiTheme="minorHAnsi" w:eastAsiaTheme="minorEastAsia" w:hAnsiTheme="minorHAnsi" w:cstheme="minorBidi"/>
                <w:noProof/>
                <w:color w:val="auto"/>
              </w:rPr>
              <w:t xml:space="preserve"> </w:t>
            </w:r>
            <w:r w:rsidR="006326E9">
              <w:rPr>
                <w:rFonts w:asciiTheme="minorHAnsi" w:eastAsiaTheme="minorEastAsia" w:hAnsiTheme="minorHAnsi" w:cstheme="minorBidi"/>
                <w:noProof/>
                <w:color w:val="auto"/>
              </w:rPr>
              <w:t xml:space="preserve"> </w:t>
            </w:r>
            <w:r w:rsidR="000A0C71" w:rsidRPr="00CC1E85">
              <w:rPr>
                <w:rStyle w:val="a3"/>
                <w:noProof/>
              </w:rPr>
              <w:t>Общие принципы проведения соревнований и подведения итогов</w:t>
            </w:r>
            <w:r w:rsidR="000A0C71">
              <w:rPr>
                <w:noProof/>
                <w:webHidden/>
              </w:rPr>
              <w:tab/>
            </w:r>
            <w:r w:rsidR="009B10BA">
              <w:rPr>
                <w:noProof/>
                <w:webHidden/>
              </w:rPr>
              <w:fldChar w:fldCharType="begin"/>
            </w:r>
            <w:r w:rsidR="000A0C71">
              <w:rPr>
                <w:noProof/>
                <w:webHidden/>
              </w:rPr>
              <w:instrText xml:space="preserve"> PAGEREF _Toc5202343 \h </w:instrText>
            </w:r>
            <w:r w:rsidR="009B10BA">
              <w:rPr>
                <w:noProof/>
                <w:webHidden/>
              </w:rPr>
            </w:r>
            <w:r w:rsidR="009B10BA">
              <w:rPr>
                <w:noProof/>
                <w:webHidden/>
              </w:rPr>
              <w:fldChar w:fldCharType="separate"/>
            </w:r>
            <w:r w:rsidR="006A77D5">
              <w:rPr>
                <w:noProof/>
                <w:webHidden/>
              </w:rPr>
              <w:t>7</w:t>
            </w:r>
            <w:r w:rsidR="009B10BA">
              <w:rPr>
                <w:noProof/>
                <w:webHidden/>
              </w:rPr>
              <w:fldChar w:fldCharType="end"/>
            </w:r>
          </w:hyperlink>
        </w:p>
        <w:p w:rsidR="000A0C71" w:rsidRDefault="006E6A65">
          <w:pPr>
            <w:pStyle w:val="11"/>
            <w:tabs>
              <w:tab w:val="left" w:pos="660"/>
              <w:tab w:val="right" w:pos="977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02344" w:history="1">
            <w:r w:rsidR="000A0C71" w:rsidRPr="00CC1E85">
              <w:rPr>
                <w:rStyle w:val="a3"/>
                <w:noProof/>
              </w:rPr>
              <w:t>9.</w:t>
            </w:r>
            <w:r w:rsidR="000A0C71" w:rsidRPr="00CC1E85">
              <w:rPr>
                <w:rStyle w:val="a3"/>
                <w:rFonts w:ascii="Arial" w:eastAsia="Arial" w:hAnsi="Arial" w:cs="Arial"/>
                <w:noProof/>
              </w:rPr>
              <w:t xml:space="preserve"> </w:t>
            </w:r>
            <w:r w:rsidR="000A0C71">
              <w:rPr>
                <w:rStyle w:val="a3"/>
                <w:rFonts w:ascii="Arial" w:eastAsia="Arial" w:hAnsi="Arial" w:cs="Arial"/>
                <w:noProof/>
              </w:rPr>
              <w:t xml:space="preserve"> </w:t>
            </w:r>
            <w:r w:rsidR="006326E9">
              <w:rPr>
                <w:rStyle w:val="a3"/>
                <w:rFonts w:ascii="Arial" w:eastAsia="Arial" w:hAnsi="Arial" w:cs="Arial"/>
                <w:noProof/>
              </w:rPr>
              <w:t xml:space="preserve"> </w:t>
            </w:r>
            <w:r w:rsidR="000A0C71" w:rsidRPr="00CC1E85">
              <w:rPr>
                <w:rStyle w:val="a3"/>
                <w:noProof/>
              </w:rPr>
              <w:t>Чемпионат</w:t>
            </w:r>
            <w:r w:rsidR="00F640B4">
              <w:rPr>
                <w:rStyle w:val="a3"/>
                <w:noProof/>
              </w:rPr>
              <w:t xml:space="preserve"> Свердловской области</w:t>
            </w:r>
            <w:r w:rsidR="000A0C71">
              <w:rPr>
                <w:noProof/>
                <w:webHidden/>
              </w:rPr>
              <w:tab/>
            </w:r>
          </w:hyperlink>
          <w:r w:rsidR="00B55ED3">
            <w:rPr>
              <w:noProof/>
            </w:rPr>
            <w:t>6</w:t>
          </w:r>
        </w:p>
        <w:p w:rsidR="009D1DAA" w:rsidRDefault="006E6A65" w:rsidP="009D1DAA">
          <w:pPr>
            <w:pStyle w:val="11"/>
            <w:tabs>
              <w:tab w:val="right" w:pos="977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02346" w:history="1">
            <w:r w:rsidR="009D1DAA" w:rsidRPr="00CC1E85">
              <w:rPr>
                <w:rStyle w:val="a3"/>
                <w:noProof/>
              </w:rPr>
              <w:t>1</w:t>
            </w:r>
            <w:r w:rsidR="009D1DAA">
              <w:rPr>
                <w:rStyle w:val="a3"/>
                <w:noProof/>
              </w:rPr>
              <w:t>0</w:t>
            </w:r>
            <w:r w:rsidR="009D1DAA" w:rsidRPr="00CC1E85">
              <w:rPr>
                <w:rStyle w:val="a3"/>
                <w:noProof/>
              </w:rPr>
              <w:t>.</w:t>
            </w:r>
            <w:r w:rsidR="009D1DAA">
              <w:rPr>
                <w:rStyle w:val="a3"/>
                <w:rFonts w:ascii="Arial" w:eastAsia="Arial" w:hAnsi="Arial" w:cs="Arial"/>
                <w:noProof/>
              </w:rPr>
              <w:t xml:space="preserve"> </w:t>
            </w:r>
            <w:r w:rsidR="009D1DAA" w:rsidRPr="00CC1E85">
              <w:rPr>
                <w:rStyle w:val="a3"/>
                <w:noProof/>
              </w:rPr>
              <w:t xml:space="preserve">Первенство </w:t>
            </w:r>
            <w:r w:rsidR="009D1DAA" w:rsidRPr="00F640B4">
              <w:rPr>
                <w:rStyle w:val="a3"/>
                <w:noProof/>
              </w:rPr>
              <w:t>Свердловской области</w:t>
            </w:r>
            <w:r w:rsidR="009D1DAA">
              <w:rPr>
                <w:noProof/>
                <w:webHidden/>
              </w:rPr>
              <w:tab/>
              <w:t xml:space="preserve">   </w:t>
            </w:r>
          </w:hyperlink>
          <w:r w:rsidR="00B55ED3">
            <w:rPr>
              <w:noProof/>
            </w:rPr>
            <w:t>7</w:t>
          </w:r>
        </w:p>
        <w:p w:rsidR="009D1DAA" w:rsidRDefault="006E6A65" w:rsidP="009D1DAA">
          <w:pPr>
            <w:pStyle w:val="11"/>
            <w:tabs>
              <w:tab w:val="right" w:pos="977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02347" w:history="1">
            <w:r w:rsidR="009D1DAA">
              <w:rPr>
                <w:rStyle w:val="a3"/>
                <w:noProof/>
              </w:rPr>
              <w:t>11</w:t>
            </w:r>
            <w:r w:rsidR="009D1DAA" w:rsidRPr="00CC1E85">
              <w:rPr>
                <w:rStyle w:val="a3"/>
                <w:rFonts w:ascii="Arial" w:eastAsia="Arial" w:hAnsi="Arial" w:cs="Arial"/>
                <w:noProof/>
              </w:rPr>
              <w:t xml:space="preserve"> </w:t>
            </w:r>
            <w:r w:rsidR="006326E9">
              <w:rPr>
                <w:rStyle w:val="a3"/>
                <w:rFonts w:ascii="Arial" w:eastAsia="Arial" w:hAnsi="Arial" w:cs="Arial"/>
                <w:noProof/>
              </w:rPr>
              <w:t xml:space="preserve"> </w:t>
            </w:r>
            <w:r w:rsidR="006326E9">
              <w:rPr>
                <w:rStyle w:val="a3"/>
                <w:noProof/>
              </w:rPr>
              <w:t>Система заездов</w:t>
            </w:r>
            <w:r w:rsidR="009D1DAA">
              <w:rPr>
                <w:noProof/>
                <w:webHidden/>
              </w:rPr>
              <w:tab/>
            </w:r>
          </w:hyperlink>
          <w:r w:rsidR="00B55ED3">
            <w:rPr>
              <w:noProof/>
            </w:rPr>
            <w:t>7</w:t>
          </w:r>
        </w:p>
        <w:p w:rsidR="009D1DAA" w:rsidRDefault="006E6A65" w:rsidP="009D1DAA">
          <w:pPr>
            <w:pStyle w:val="11"/>
            <w:tabs>
              <w:tab w:val="right" w:pos="977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02348" w:history="1">
            <w:r w:rsidR="009D1DAA">
              <w:rPr>
                <w:rStyle w:val="a3"/>
                <w:noProof/>
              </w:rPr>
              <w:t>12</w:t>
            </w:r>
            <w:r w:rsidR="009D1DAA" w:rsidRPr="00CC1E85">
              <w:rPr>
                <w:rStyle w:val="a3"/>
                <w:noProof/>
              </w:rPr>
              <w:t>.</w:t>
            </w:r>
            <w:r w:rsidR="009D1DAA" w:rsidRPr="00CC1E85">
              <w:rPr>
                <w:rStyle w:val="a3"/>
                <w:rFonts w:ascii="Arial" w:eastAsia="Arial" w:hAnsi="Arial" w:cs="Arial"/>
                <w:noProof/>
              </w:rPr>
              <w:t xml:space="preserve"> </w:t>
            </w:r>
            <w:r w:rsidR="009D1DAA" w:rsidRPr="00CC1E85">
              <w:rPr>
                <w:rStyle w:val="a3"/>
                <w:noProof/>
              </w:rPr>
              <w:t>Протесты и апелляции</w:t>
            </w:r>
            <w:r w:rsidR="009D1DAA">
              <w:rPr>
                <w:noProof/>
                <w:webHidden/>
              </w:rPr>
              <w:tab/>
            </w:r>
          </w:hyperlink>
          <w:r w:rsidR="00B55ED3">
            <w:rPr>
              <w:noProof/>
            </w:rPr>
            <w:t>7</w:t>
          </w:r>
        </w:p>
        <w:p w:rsidR="009D1DAA" w:rsidRDefault="006E6A65" w:rsidP="009D1DAA">
          <w:pPr>
            <w:pStyle w:val="11"/>
            <w:tabs>
              <w:tab w:val="right" w:pos="9775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02349" w:history="1">
            <w:r w:rsidR="009D1DAA">
              <w:rPr>
                <w:rStyle w:val="a3"/>
                <w:noProof/>
              </w:rPr>
              <w:t>13</w:t>
            </w:r>
            <w:r w:rsidR="009D1DAA" w:rsidRPr="00CC1E85">
              <w:rPr>
                <w:rStyle w:val="a3"/>
                <w:noProof/>
              </w:rPr>
              <w:t>.</w:t>
            </w:r>
            <w:r w:rsidR="009D1DAA" w:rsidRPr="00CC1E85">
              <w:rPr>
                <w:rStyle w:val="a3"/>
                <w:rFonts w:ascii="Arial" w:eastAsia="Arial" w:hAnsi="Arial" w:cs="Arial"/>
                <w:noProof/>
              </w:rPr>
              <w:t xml:space="preserve"> </w:t>
            </w:r>
            <w:r w:rsidR="009D1DAA" w:rsidRPr="00CC1E85">
              <w:rPr>
                <w:rStyle w:val="a3"/>
                <w:noProof/>
              </w:rPr>
              <w:t>Дополнительные условия</w:t>
            </w:r>
            <w:r w:rsidR="009D1DAA">
              <w:rPr>
                <w:noProof/>
                <w:webHidden/>
              </w:rPr>
              <w:tab/>
            </w:r>
          </w:hyperlink>
          <w:r w:rsidR="00B55ED3">
            <w:rPr>
              <w:noProof/>
            </w:rPr>
            <w:t>7</w:t>
          </w:r>
        </w:p>
        <w:p w:rsidR="000A0C71" w:rsidRPr="00B55ED3" w:rsidRDefault="000A0C71" w:rsidP="00B55ED3">
          <w:pPr>
            <w:pStyle w:val="11"/>
            <w:tabs>
              <w:tab w:val="right" w:pos="9770"/>
            </w:tabs>
            <w:rPr>
              <w:sz w:val="24"/>
              <w:szCs w:val="24"/>
            </w:rPr>
          </w:pPr>
        </w:p>
        <w:p w:rsidR="009125B1" w:rsidRDefault="009B10BA">
          <w:pPr>
            <w:tabs>
              <w:tab w:val="right" w:pos="9785"/>
            </w:tabs>
          </w:pPr>
          <w:r>
            <w:fldChar w:fldCharType="end"/>
          </w:r>
        </w:p>
      </w:sdtContent>
    </w:sdt>
    <w:p w:rsidR="009125B1" w:rsidRPr="00784DAD" w:rsidRDefault="00784DAD" w:rsidP="00784DAD">
      <w:pPr>
        <w:spacing w:after="32" w:line="240" w:lineRule="auto"/>
        <w:rPr>
          <w:b/>
        </w:rPr>
      </w:pPr>
      <w:bookmarkStart w:id="0" w:name="_Toc5202336"/>
      <w:r w:rsidRPr="00784DAD">
        <w:t xml:space="preserve">       </w:t>
      </w:r>
      <w:r w:rsidR="00D92DE9" w:rsidRPr="00784DAD">
        <w:rPr>
          <w:b/>
        </w:rPr>
        <w:t>1.Общие положения</w:t>
      </w:r>
      <w:bookmarkEnd w:id="0"/>
      <w:r w:rsidR="00D92DE9" w:rsidRPr="00784DAD">
        <w:rPr>
          <w:b/>
        </w:rPr>
        <w:t xml:space="preserve"> </w:t>
      </w:r>
    </w:p>
    <w:p w:rsidR="00BB2038" w:rsidRPr="00BB2038" w:rsidRDefault="00BB2038" w:rsidP="00BB2038">
      <w:pPr>
        <w:rPr>
          <w:b/>
        </w:rPr>
      </w:pPr>
      <w:r w:rsidRPr="00BB2038">
        <w:rPr>
          <w:b/>
        </w:rPr>
        <w:t>Задачами проведения соревнований являются: популяризация Автомобильного спорта, выявление лучших спортсменов и команд для формирования списка кандидатов в спортивные сборные команды Свердловской области, отбор спортсменов для участия во Всероссийских соревнованиях, повышение спортивных и технических навыков, водительского мастерства, удовлетворение зрительского интереса к автомобильным дисциплинам технических видов спорта, пропаганда здорового образа жизни и безопасного вождения автомобиля.</w:t>
      </w:r>
    </w:p>
    <w:p w:rsidR="00BB2038" w:rsidRPr="00BB2038" w:rsidRDefault="00BB2038" w:rsidP="00BB2038"/>
    <w:p w:rsidR="009125B1" w:rsidRDefault="00D92DE9" w:rsidP="00BB2038">
      <w:pPr>
        <w:ind w:left="269"/>
      </w:pPr>
      <w:r>
        <w:rPr>
          <w:b/>
        </w:rPr>
        <w:t>1.1.</w:t>
      </w:r>
      <w:r>
        <w:rPr>
          <w:rFonts w:ascii="Arial" w:eastAsia="Arial" w:hAnsi="Arial" w:cs="Arial"/>
          <w:b/>
        </w:rPr>
        <w:t xml:space="preserve"> </w:t>
      </w:r>
      <w:r>
        <w:t xml:space="preserve">Настоящий Регламент составлен на основании «Положения о межрегиональных и всероссийских официальных спортивных соревнованиях </w:t>
      </w:r>
      <w:r w:rsidR="0073377B">
        <w:t>по автомобильному спорту на 20</w:t>
      </w:r>
      <w:r w:rsidR="0073377B" w:rsidRPr="0073377B">
        <w:t>2</w:t>
      </w:r>
      <w:r w:rsidR="007F4659">
        <w:t>4</w:t>
      </w:r>
      <w:r>
        <w:t xml:space="preserve"> год» и определяет порядок организации и проведения соревнований по кроссу в дисциплинах автоспорта, включенных во Всероссийский реестр видов спорта (ВРВС). </w:t>
      </w:r>
    </w:p>
    <w:p w:rsidR="009125B1" w:rsidRDefault="00D92DE9">
      <w:pPr>
        <w:ind w:left="269" w:firstLine="144"/>
      </w:pPr>
      <w:r>
        <w:rPr>
          <w:b/>
        </w:rPr>
        <w:t>1.2.</w:t>
      </w:r>
      <w:r>
        <w:rPr>
          <w:rFonts w:ascii="Arial" w:eastAsia="Arial" w:hAnsi="Arial" w:cs="Arial"/>
          <w:b/>
        </w:rPr>
        <w:t xml:space="preserve"> </w:t>
      </w:r>
      <w:r>
        <w:t xml:space="preserve">При проведении официальных соревнований по кроссу РАФ, все, обладающие Лицензиями РАФ физические и юридические лица, должны руководствоваться следующими регламентирующими документами: </w:t>
      </w:r>
    </w:p>
    <w:p w:rsidR="009125B1" w:rsidRDefault="00D92DE9">
      <w:pPr>
        <w:numPr>
          <w:ilvl w:val="0"/>
          <w:numId w:val="2"/>
        </w:numPr>
        <w:ind w:firstLine="144"/>
      </w:pPr>
      <w:r>
        <w:t xml:space="preserve">Единая Всероссийская Спортивная Классификация (ЕВСК); </w:t>
      </w:r>
    </w:p>
    <w:p w:rsidR="009125B1" w:rsidRDefault="00D92DE9">
      <w:pPr>
        <w:numPr>
          <w:ilvl w:val="0"/>
          <w:numId w:val="2"/>
        </w:numPr>
        <w:ind w:firstLine="144"/>
      </w:pPr>
      <w:r>
        <w:lastRenderedPageBreak/>
        <w:t xml:space="preserve">Спортивный кодекс РАФ (СК РАФ) с Приложениями к нему; </w:t>
      </w:r>
    </w:p>
    <w:p w:rsidR="009125B1" w:rsidRDefault="00D92DE9">
      <w:pPr>
        <w:numPr>
          <w:ilvl w:val="0"/>
          <w:numId w:val="2"/>
        </w:numPr>
        <w:ind w:firstLine="144"/>
      </w:pPr>
      <w:r>
        <w:t>Классификация и технические требования к автомобилям, участвующим в с</w:t>
      </w:r>
      <w:r w:rsidR="00F76700">
        <w:t>портивных соревнованиях (КиТТ) 202</w:t>
      </w:r>
      <w:r w:rsidR="007F4659">
        <w:t>4</w:t>
      </w:r>
    </w:p>
    <w:p w:rsidR="00611004" w:rsidRDefault="00D92DE9">
      <w:pPr>
        <w:numPr>
          <w:ilvl w:val="0"/>
          <w:numId w:val="2"/>
        </w:numPr>
        <w:ind w:firstLine="144"/>
      </w:pPr>
      <w:r>
        <w:t xml:space="preserve">«Положение о межрегиональных и всероссийских официальных спортивных соревнованиях </w:t>
      </w:r>
      <w:r w:rsidR="00F76700">
        <w:t>по автомобильному спорту на 202</w:t>
      </w:r>
      <w:r w:rsidR="007F4659">
        <w:t>4</w:t>
      </w:r>
      <w:r>
        <w:t xml:space="preserve"> год» (Положение);</w:t>
      </w:r>
    </w:p>
    <w:p w:rsidR="009125B1" w:rsidRPr="00611004" w:rsidRDefault="00D92DE9">
      <w:pPr>
        <w:numPr>
          <w:ilvl w:val="0"/>
          <w:numId w:val="2"/>
        </w:numPr>
        <w:ind w:firstLine="144"/>
        <w:rPr>
          <w:sz w:val="20"/>
          <w:szCs w:val="20"/>
        </w:rPr>
      </w:pPr>
      <w:r>
        <w:t xml:space="preserve"> </w:t>
      </w:r>
      <w:r w:rsidR="00611004" w:rsidRPr="00611004">
        <w:rPr>
          <w:sz w:val="20"/>
          <w:szCs w:val="20"/>
        </w:rPr>
        <w:t>ПРАВИЛА ПРОВЕДЕНИЯ СОРЕВНОВАНИЙ по КРОССУ и РАЛЛИ-КРОССУ</w:t>
      </w:r>
      <w:r w:rsidR="00F76700">
        <w:rPr>
          <w:sz w:val="20"/>
          <w:szCs w:val="20"/>
        </w:rPr>
        <w:t>-202</w:t>
      </w:r>
      <w:r w:rsidR="007F4659">
        <w:rPr>
          <w:sz w:val="20"/>
          <w:szCs w:val="20"/>
        </w:rPr>
        <w:t>4</w:t>
      </w:r>
    </w:p>
    <w:p w:rsidR="009125B1" w:rsidRDefault="00D92DE9">
      <w:pPr>
        <w:numPr>
          <w:ilvl w:val="0"/>
          <w:numId w:val="2"/>
        </w:numPr>
        <w:ind w:firstLine="144"/>
      </w:pPr>
      <w:r>
        <w:t xml:space="preserve">Настоящий регламент (Регламент РАФ); </w:t>
      </w:r>
    </w:p>
    <w:p w:rsidR="009125B1" w:rsidRDefault="00D92DE9">
      <w:pPr>
        <w:numPr>
          <w:ilvl w:val="0"/>
          <w:numId w:val="2"/>
        </w:numPr>
        <w:ind w:firstLine="144"/>
      </w:pPr>
      <w:r>
        <w:t xml:space="preserve">Дополнительный Регламент соревнования/этапа (РЭ), разработанный на основе регламента РАФ непосредственным Организатором (промоутером) соревнования и утвержденный РАФ.   При возможных разночтениях приоритетными считаются трактовки СК РАФ. </w:t>
      </w:r>
    </w:p>
    <w:p w:rsidR="009125B1" w:rsidRPr="00BF5D52" w:rsidRDefault="00D92DE9">
      <w:pPr>
        <w:spacing w:after="152"/>
        <w:ind w:left="269" w:firstLine="144"/>
      </w:pPr>
      <w:r>
        <w:rPr>
          <w:b/>
        </w:rPr>
        <w:t>1.3.</w:t>
      </w:r>
      <w:r>
        <w:rPr>
          <w:rFonts w:ascii="Arial" w:eastAsia="Arial" w:hAnsi="Arial" w:cs="Arial"/>
          <w:b/>
        </w:rPr>
        <w:t xml:space="preserve"> </w:t>
      </w:r>
      <w:r>
        <w:t xml:space="preserve">Этапы официальных соревнований по кроссу проводятся на базе соревнований, включенных с соответствующим статусом в раздел "АВТОМОБИЛЬНЫЙ СПОРТ" </w:t>
      </w:r>
      <w:r w:rsidRPr="00BF5D52">
        <w:t xml:space="preserve">Единого календарного плана физкультурных мероприятий </w:t>
      </w:r>
      <w:r w:rsidR="00F76700">
        <w:t>и спортивных мероприя</w:t>
      </w:r>
      <w:r w:rsidR="007F4659">
        <w:t>тий Свердловской области на 2024</w:t>
      </w:r>
      <w:r w:rsidRPr="00BF5D52">
        <w:t xml:space="preserve"> год. </w:t>
      </w:r>
    </w:p>
    <w:p w:rsidR="009125B1" w:rsidRDefault="00D92DE9">
      <w:pPr>
        <w:pStyle w:val="1"/>
        <w:spacing w:after="272"/>
      </w:pPr>
      <w:bookmarkStart w:id="1" w:name="_Toc5202337"/>
      <w:r>
        <w:t>2.Классификация соревнований.</w:t>
      </w:r>
      <w:bookmarkEnd w:id="1"/>
      <w:r>
        <w:t xml:space="preserve"> </w:t>
      </w:r>
    </w:p>
    <w:p w:rsidR="00D92DE9" w:rsidRPr="00D92DE9" w:rsidRDefault="00D92DE9" w:rsidP="00D92DE9">
      <w:pPr>
        <w:rPr>
          <w:b/>
        </w:rPr>
      </w:pPr>
      <w:r w:rsidRPr="00D92DE9">
        <w:rPr>
          <w:b/>
        </w:rPr>
        <w:t>2.1.</w:t>
      </w:r>
      <w:r w:rsidR="000355B1">
        <w:rPr>
          <w:b/>
        </w:rPr>
        <w:t>Номенклатура соревнований на 202</w:t>
      </w:r>
      <w:r w:rsidR="007F4659">
        <w:rPr>
          <w:b/>
        </w:rPr>
        <w:t>4</w:t>
      </w:r>
      <w:r w:rsidRPr="00D92DE9">
        <w:rPr>
          <w:b/>
        </w:rPr>
        <w:t xml:space="preserve"> г.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2857"/>
        <w:gridCol w:w="1557"/>
        <w:gridCol w:w="1564"/>
        <w:gridCol w:w="1573"/>
        <w:gridCol w:w="1520"/>
      </w:tblGrid>
      <w:tr w:rsidR="00D92DE9" w:rsidTr="00D92DE9">
        <w:tc>
          <w:tcPr>
            <w:tcW w:w="425" w:type="dxa"/>
          </w:tcPr>
          <w:p w:rsidR="00D92DE9" w:rsidRDefault="00D92DE9" w:rsidP="002F72F0"/>
        </w:tc>
        <w:tc>
          <w:tcPr>
            <w:tcW w:w="2857" w:type="dxa"/>
          </w:tcPr>
          <w:p w:rsidR="00D92DE9" w:rsidRPr="00D92DE9" w:rsidRDefault="00D92DE9" w:rsidP="00D92DE9">
            <w:pPr>
              <w:jc w:val="center"/>
              <w:rPr>
                <w:b/>
              </w:rPr>
            </w:pPr>
            <w:r w:rsidRPr="00D92DE9">
              <w:rPr>
                <w:b/>
              </w:rPr>
              <w:t>Статус / Наименование</w:t>
            </w:r>
          </w:p>
        </w:tc>
        <w:tc>
          <w:tcPr>
            <w:tcW w:w="1557" w:type="dxa"/>
          </w:tcPr>
          <w:p w:rsidR="00D92DE9" w:rsidRPr="00D92DE9" w:rsidRDefault="00D92DE9" w:rsidP="002F72F0">
            <w:pPr>
              <w:rPr>
                <w:b/>
              </w:rPr>
            </w:pPr>
            <w:r w:rsidRPr="00D92DE9">
              <w:rPr>
                <w:b/>
              </w:rPr>
              <w:t>Возрастная группа</w:t>
            </w:r>
          </w:p>
        </w:tc>
        <w:tc>
          <w:tcPr>
            <w:tcW w:w="1564" w:type="dxa"/>
          </w:tcPr>
          <w:p w:rsidR="00D92DE9" w:rsidRPr="00D92DE9" w:rsidRDefault="00D92DE9" w:rsidP="002F72F0">
            <w:pPr>
              <w:rPr>
                <w:b/>
              </w:rPr>
            </w:pPr>
            <w:r w:rsidRPr="00D92DE9">
              <w:rPr>
                <w:b/>
              </w:rPr>
              <w:t>Спортивная дисциплина</w:t>
            </w:r>
          </w:p>
        </w:tc>
        <w:tc>
          <w:tcPr>
            <w:tcW w:w="1573" w:type="dxa"/>
          </w:tcPr>
          <w:p w:rsidR="00D92DE9" w:rsidRPr="00D92DE9" w:rsidRDefault="00D92DE9" w:rsidP="002F72F0">
            <w:pPr>
              <w:rPr>
                <w:b/>
              </w:rPr>
            </w:pPr>
            <w:r w:rsidRPr="00D92DE9">
              <w:rPr>
                <w:b/>
              </w:rPr>
              <w:t>Номер-код</w:t>
            </w:r>
          </w:p>
        </w:tc>
        <w:tc>
          <w:tcPr>
            <w:tcW w:w="1520" w:type="dxa"/>
          </w:tcPr>
          <w:p w:rsidR="00D92DE9" w:rsidRPr="00D92DE9" w:rsidRDefault="00D92DE9" w:rsidP="002F72F0">
            <w:pPr>
              <w:rPr>
                <w:b/>
              </w:rPr>
            </w:pPr>
            <w:r w:rsidRPr="00D92DE9">
              <w:rPr>
                <w:b/>
              </w:rPr>
              <w:t>Кол-во этапов</w:t>
            </w:r>
          </w:p>
        </w:tc>
      </w:tr>
      <w:tr w:rsidR="00D92DE9" w:rsidTr="000A6DEA">
        <w:trPr>
          <w:trHeight w:val="1662"/>
        </w:trPr>
        <w:tc>
          <w:tcPr>
            <w:tcW w:w="425" w:type="dxa"/>
          </w:tcPr>
          <w:p w:rsidR="00D92DE9" w:rsidRPr="00D92DE9" w:rsidRDefault="00D92DE9" w:rsidP="002F72F0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857" w:type="dxa"/>
          </w:tcPr>
          <w:p w:rsidR="00D92DE9" w:rsidRDefault="00C5061D" w:rsidP="002F72F0">
            <w:r>
              <w:t xml:space="preserve">Чемпионат </w:t>
            </w:r>
            <w:r w:rsidR="00D92DE9">
              <w:t>Свердловской области и муниципального образования (личный)</w:t>
            </w:r>
          </w:p>
        </w:tc>
        <w:tc>
          <w:tcPr>
            <w:tcW w:w="1557" w:type="dxa"/>
          </w:tcPr>
          <w:p w:rsidR="00D92DE9" w:rsidRDefault="00D92DE9" w:rsidP="002F72F0">
            <w:r>
              <w:t>мужчины, женщины</w:t>
            </w:r>
          </w:p>
        </w:tc>
        <w:tc>
          <w:tcPr>
            <w:tcW w:w="1564" w:type="dxa"/>
          </w:tcPr>
          <w:p w:rsidR="007D2D28" w:rsidRDefault="007F4659" w:rsidP="002F72F0">
            <w:r>
              <w:t xml:space="preserve">«Супер-1600» </w:t>
            </w:r>
            <w:r w:rsidR="007D2D28">
              <w:t xml:space="preserve">«Д2Н» </w:t>
            </w:r>
          </w:p>
          <w:p w:rsidR="00D92DE9" w:rsidRDefault="007D2D28" w:rsidP="002F72F0">
            <w:r>
              <w:t>«Д3-</w:t>
            </w:r>
            <w:r w:rsidR="008D0E1C" w:rsidRPr="006A77D5">
              <w:t xml:space="preserve"> </w:t>
            </w:r>
            <w:r w:rsidR="007F4659">
              <w:t xml:space="preserve">спринт» </w:t>
            </w:r>
            <w:r w:rsidR="00C83532">
              <w:t>«Д2-классика</w:t>
            </w:r>
          </w:p>
          <w:p w:rsidR="00B05FF2" w:rsidRDefault="004971F5" w:rsidP="002F72F0">
            <w:r>
              <w:t>«Т1-2500»</w:t>
            </w:r>
          </w:p>
          <w:p w:rsidR="000A6DEA" w:rsidRDefault="000A6DEA" w:rsidP="002F72F0">
            <w:r>
              <w:t>«Т4-3»</w:t>
            </w:r>
          </w:p>
        </w:tc>
        <w:tc>
          <w:tcPr>
            <w:tcW w:w="1573" w:type="dxa"/>
          </w:tcPr>
          <w:p w:rsidR="00D92DE9" w:rsidRDefault="00D92DE9" w:rsidP="002F72F0">
            <w:r>
              <w:t>1660751811Л 1660991811Л 1660341811Л 1660701811Л</w:t>
            </w:r>
          </w:p>
          <w:p w:rsidR="003372EA" w:rsidRDefault="003372EA" w:rsidP="002F72F0">
            <w:r>
              <w:t>1660401811</w:t>
            </w:r>
            <w:r w:rsidR="00100420">
              <w:t>Л</w:t>
            </w:r>
          </w:p>
          <w:p w:rsidR="000A6DEA" w:rsidRDefault="000A6DEA" w:rsidP="002F72F0">
            <w:r>
              <w:t>1660401811Л</w:t>
            </w:r>
          </w:p>
        </w:tc>
        <w:tc>
          <w:tcPr>
            <w:tcW w:w="1520" w:type="dxa"/>
          </w:tcPr>
          <w:p w:rsidR="00C5061D" w:rsidRPr="00C16831" w:rsidRDefault="00C5061D" w:rsidP="002F72F0">
            <w:pPr>
              <w:rPr>
                <w:bCs/>
              </w:rPr>
            </w:pPr>
            <w:r w:rsidRPr="00C16831">
              <w:rPr>
                <w:bCs/>
              </w:rPr>
              <w:t xml:space="preserve">  </w:t>
            </w:r>
            <w:r w:rsidR="000A6DEA">
              <w:rPr>
                <w:bCs/>
              </w:rPr>
              <w:t>8</w:t>
            </w:r>
          </w:p>
          <w:p w:rsidR="00614B67" w:rsidRDefault="00C5061D" w:rsidP="002F72F0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</w:t>
            </w:r>
          </w:p>
          <w:p w:rsidR="00614B67" w:rsidRDefault="00614B67" w:rsidP="00614B67">
            <w:pPr>
              <w:rPr>
                <w:bCs/>
              </w:rPr>
            </w:pPr>
          </w:p>
          <w:p w:rsidR="00D92DE9" w:rsidRDefault="00C16831" w:rsidP="002F72F0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0A6DEA">
              <w:rPr>
                <w:bCs/>
              </w:rPr>
              <w:t>5</w:t>
            </w:r>
          </w:p>
          <w:p w:rsidR="000A6DEA" w:rsidRPr="00614B67" w:rsidRDefault="000A6DEA" w:rsidP="002F72F0">
            <w:pPr>
              <w:rPr>
                <w:bCs/>
              </w:rPr>
            </w:pPr>
            <w:r>
              <w:rPr>
                <w:bCs/>
              </w:rPr>
              <w:t xml:space="preserve">  1</w:t>
            </w:r>
          </w:p>
        </w:tc>
      </w:tr>
      <w:tr w:rsidR="00D92DE9" w:rsidTr="00D92DE9">
        <w:trPr>
          <w:trHeight w:val="1143"/>
        </w:trPr>
        <w:tc>
          <w:tcPr>
            <w:tcW w:w="425" w:type="dxa"/>
          </w:tcPr>
          <w:p w:rsidR="00D92DE9" w:rsidRPr="00D92DE9" w:rsidRDefault="00D92DE9" w:rsidP="002F72F0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857" w:type="dxa"/>
          </w:tcPr>
          <w:p w:rsidR="00D92DE9" w:rsidRDefault="00C5061D" w:rsidP="002F72F0">
            <w:r>
              <w:t xml:space="preserve">Первенство </w:t>
            </w:r>
            <w:r w:rsidR="00D92DE9">
              <w:t>Свердловской области и муниципального образования (личный)</w:t>
            </w:r>
          </w:p>
        </w:tc>
        <w:tc>
          <w:tcPr>
            <w:tcW w:w="1557" w:type="dxa"/>
          </w:tcPr>
          <w:p w:rsidR="00E10EC7" w:rsidRDefault="008D0E1C" w:rsidP="008D0E1C">
            <w:r>
              <w:t xml:space="preserve"> </w:t>
            </w:r>
            <w:r w:rsidR="00E10EC7">
              <w:t xml:space="preserve"> </w:t>
            </w:r>
            <w:r>
              <w:t>9</w:t>
            </w:r>
            <w:r w:rsidR="00E10EC7">
              <w:t xml:space="preserve"> -</w:t>
            </w:r>
            <w:r>
              <w:t xml:space="preserve"> 11 лет </w:t>
            </w:r>
          </w:p>
          <w:p w:rsidR="00D92DE9" w:rsidRDefault="00E10EC7" w:rsidP="008D0E1C">
            <w:r>
              <w:t xml:space="preserve"> 12 -</w:t>
            </w:r>
            <w:r w:rsidR="008D0E1C">
              <w:t xml:space="preserve"> 15 лет </w:t>
            </w:r>
            <w:r w:rsidR="00D92DE9">
              <w:t xml:space="preserve"> </w:t>
            </w:r>
          </w:p>
          <w:p w:rsidR="00E10EC7" w:rsidRDefault="00E10EC7" w:rsidP="008D0E1C">
            <w:r>
              <w:t xml:space="preserve"> 10-13 лет</w:t>
            </w:r>
          </w:p>
          <w:p w:rsidR="007F4659" w:rsidRDefault="007F4659" w:rsidP="008D0E1C">
            <w:r>
              <w:t xml:space="preserve"> 13-18 лет</w:t>
            </w:r>
          </w:p>
        </w:tc>
        <w:tc>
          <w:tcPr>
            <w:tcW w:w="1564" w:type="dxa"/>
          </w:tcPr>
          <w:p w:rsidR="00E10EC7" w:rsidRDefault="007D2D28" w:rsidP="008D0E1C">
            <w:r>
              <w:t xml:space="preserve"> «Д3-</w:t>
            </w:r>
            <w:r w:rsidR="008D0E1C">
              <w:t xml:space="preserve"> </w:t>
            </w:r>
            <w:r w:rsidR="007F4659">
              <w:t>мини» «</w:t>
            </w:r>
            <w:r>
              <w:t>Д2-</w:t>
            </w:r>
            <w:r w:rsidR="008D0E1C">
              <w:t xml:space="preserve"> </w:t>
            </w:r>
            <w:r>
              <w:t>юниор»</w:t>
            </w:r>
          </w:p>
          <w:p w:rsidR="00D92DE9" w:rsidRDefault="007D2D28" w:rsidP="008D0E1C">
            <w:r>
              <w:t xml:space="preserve"> </w:t>
            </w:r>
            <w:r w:rsidR="00D92DE9">
              <w:t xml:space="preserve"> </w:t>
            </w:r>
            <w:r w:rsidR="00E10EC7">
              <w:t>«Д3-250»</w:t>
            </w:r>
          </w:p>
          <w:p w:rsidR="007F4659" w:rsidRDefault="007F4659" w:rsidP="008D0E1C">
            <w:r>
              <w:t>Багги 600 (Д3-450)</w:t>
            </w:r>
          </w:p>
        </w:tc>
        <w:tc>
          <w:tcPr>
            <w:tcW w:w="1573" w:type="dxa"/>
          </w:tcPr>
          <w:p w:rsidR="00D92DE9" w:rsidRDefault="00D92DE9" w:rsidP="008D0E1C">
            <w:r>
              <w:t xml:space="preserve">1660351811Н 1660391811Н </w:t>
            </w:r>
          </w:p>
          <w:p w:rsidR="00E10EC7" w:rsidRDefault="00E10EC7" w:rsidP="008D0E1C">
            <w:r>
              <w:t>1661001811Н</w:t>
            </w:r>
          </w:p>
          <w:p w:rsidR="007F4659" w:rsidRDefault="007F4659" w:rsidP="008D0E1C">
            <w:r>
              <w:t>1661001811Н</w:t>
            </w:r>
          </w:p>
        </w:tc>
        <w:tc>
          <w:tcPr>
            <w:tcW w:w="1520" w:type="dxa"/>
          </w:tcPr>
          <w:p w:rsidR="00C5061D" w:rsidRPr="00C16831" w:rsidRDefault="000A6DEA" w:rsidP="002F72F0">
            <w:pPr>
              <w:rPr>
                <w:bCs/>
              </w:rPr>
            </w:pPr>
            <w:r>
              <w:rPr>
                <w:bCs/>
              </w:rPr>
              <w:t xml:space="preserve">  8</w:t>
            </w:r>
            <w:r w:rsidR="00C5061D" w:rsidRPr="00C16831">
              <w:rPr>
                <w:bCs/>
              </w:rPr>
              <w:t xml:space="preserve">   </w:t>
            </w:r>
          </w:p>
          <w:p w:rsidR="00D92DE9" w:rsidRPr="00C5061D" w:rsidRDefault="000355B1" w:rsidP="002F72F0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</w:t>
            </w:r>
          </w:p>
        </w:tc>
      </w:tr>
    </w:tbl>
    <w:p w:rsidR="009125B1" w:rsidRDefault="009125B1">
      <w:pPr>
        <w:spacing w:after="151" w:line="240" w:lineRule="auto"/>
        <w:ind w:left="360"/>
      </w:pPr>
    </w:p>
    <w:p w:rsidR="00B87557" w:rsidRDefault="00B87557">
      <w:pPr>
        <w:spacing w:after="151" w:line="240" w:lineRule="auto"/>
        <w:ind w:left="360"/>
      </w:pPr>
      <w:r>
        <w:t>В спортивных дисциплинах кросс «Д2-юниор», Д3-250,</w:t>
      </w:r>
      <w:r w:rsidR="007F4659">
        <w:t xml:space="preserve"> Багги 600,</w:t>
      </w:r>
      <w:r>
        <w:t xml:space="preserve"> спортсмен должен достичь установленного возраста в календарный год проведения спортивных соревнований. При этом, в исключительных случаях, участники Академии РАФ по кроссу могут быть допущены к участию в Первенстве России «Д3-мини»</w:t>
      </w:r>
      <w:r w:rsidR="00AD79F5" w:rsidRPr="00AD79F5">
        <w:t xml:space="preserve"> </w:t>
      </w:r>
      <w:r w:rsidR="00AD79F5">
        <w:t xml:space="preserve">с 9до 11 лет </w:t>
      </w:r>
      <w:r w:rsidR="00AD79F5" w:rsidRPr="00AD79F5">
        <w:rPr>
          <w:color w:val="FF0000"/>
        </w:rPr>
        <w:t>спортсмен должен достичь установленного возраста в календарный год проведения спорти</w:t>
      </w:r>
      <w:r w:rsidR="00B63BBA">
        <w:rPr>
          <w:color w:val="FF0000"/>
        </w:rPr>
        <w:t>вных соревнований в течении 2024</w:t>
      </w:r>
      <w:r w:rsidR="00AD79F5" w:rsidRPr="00AD79F5">
        <w:rPr>
          <w:color w:val="FF0000"/>
        </w:rPr>
        <w:t xml:space="preserve"> года</w:t>
      </w:r>
      <w:r w:rsidR="00AD79F5">
        <w:t>,</w:t>
      </w:r>
      <w:r>
        <w:t xml:space="preserve"> с 8 лет по рекомендации Комитета Кросса и ралли-кросса.  Спортсмены, достигшие верхней границы возрастной группы, могут завершить сезон в своей дисциплине</w:t>
      </w:r>
      <w:r w:rsidR="00182703">
        <w:t>.</w:t>
      </w:r>
    </w:p>
    <w:p w:rsidR="009125B1" w:rsidRDefault="00D92DE9" w:rsidP="00F10D38">
      <w:pPr>
        <w:pStyle w:val="1"/>
        <w:numPr>
          <w:ilvl w:val="0"/>
          <w:numId w:val="10"/>
        </w:numPr>
        <w:spacing w:after="152"/>
      </w:pPr>
      <w:bookmarkStart w:id="2" w:name="_Toc5202338"/>
      <w:r>
        <w:lastRenderedPageBreak/>
        <w:t>Места и сроки проведения</w:t>
      </w:r>
      <w:bookmarkEnd w:id="2"/>
      <w:r>
        <w:t xml:space="preserve"> </w:t>
      </w:r>
    </w:p>
    <w:p w:rsidR="009125B1" w:rsidRDefault="00D92DE9">
      <w:pPr>
        <w:spacing w:after="267"/>
        <w:ind w:left="269" w:firstLine="144"/>
      </w:pPr>
      <w:r>
        <w:t>Места и сроки проведения сор</w:t>
      </w:r>
      <w:r w:rsidR="00F640B4">
        <w:t>евнований – в соответствии с календарем Сверд</w:t>
      </w:r>
      <w:r w:rsidR="00962C44">
        <w:t>л</w:t>
      </w:r>
      <w:r w:rsidR="00F640B4">
        <w:t>овской области</w:t>
      </w:r>
      <w:r>
        <w:t>. Календарь официальных сорев</w:t>
      </w:r>
      <w:r w:rsidR="00962C44">
        <w:t>нований публикуется на сайте ФАС</w:t>
      </w:r>
      <w:r w:rsidR="00BF5D52">
        <w:t xml:space="preserve"> СО </w:t>
      </w:r>
      <w:r w:rsidR="005E0E97" w:rsidRPr="005E0E97">
        <w:rPr>
          <w:u w:val="single"/>
        </w:rPr>
        <w:t>http://fas-so.ru/</w:t>
      </w:r>
      <w:r w:rsidRPr="00BF5D52">
        <w:t xml:space="preserve"> </w:t>
      </w:r>
      <w:r w:rsidR="00962C44">
        <w:t>в разделе «кросс».</w:t>
      </w:r>
      <w:r>
        <w:t xml:space="preserve"> Все изменения в календарь официальных соревнований по кроссу вносятся в соответствии с «Порядком включения физкультурных и</w:t>
      </w:r>
      <w:r w:rsidR="00962C44">
        <w:t xml:space="preserve"> спортивных мероприятий в </w:t>
      </w:r>
      <w:r>
        <w:t xml:space="preserve">календарный план </w:t>
      </w:r>
      <w:r w:rsidR="00D13A2B">
        <w:t>физкультурных и</w:t>
      </w:r>
      <w:r>
        <w:t xml:space="preserve"> спортивных мероприятий». </w:t>
      </w:r>
    </w:p>
    <w:p w:rsidR="005E5AB4" w:rsidRDefault="005E5AB4">
      <w:pPr>
        <w:spacing w:after="267"/>
        <w:ind w:left="269" w:firstLine="144"/>
      </w:pPr>
    </w:p>
    <w:p w:rsidR="00D92DE9" w:rsidRDefault="00D92DE9">
      <w:pPr>
        <w:spacing w:after="267"/>
        <w:ind w:left="269" w:firstLine="144"/>
      </w:pPr>
    </w:p>
    <w:tbl>
      <w:tblPr>
        <w:tblStyle w:val="a5"/>
        <w:tblW w:w="9831" w:type="dxa"/>
        <w:tblInd w:w="269" w:type="dxa"/>
        <w:tblLook w:val="04A0" w:firstRow="1" w:lastRow="0" w:firstColumn="1" w:lastColumn="0" w:noHBand="0" w:noVBand="1"/>
      </w:tblPr>
      <w:tblGrid>
        <w:gridCol w:w="2450"/>
        <w:gridCol w:w="2432"/>
        <w:gridCol w:w="2482"/>
        <w:gridCol w:w="2467"/>
      </w:tblGrid>
      <w:tr w:rsidR="00D92DE9" w:rsidTr="00DB3C20">
        <w:trPr>
          <w:trHeight w:val="313"/>
        </w:trPr>
        <w:tc>
          <w:tcPr>
            <w:tcW w:w="2450" w:type="dxa"/>
          </w:tcPr>
          <w:p w:rsidR="00D92DE9" w:rsidRPr="00665AC5" w:rsidRDefault="00D92DE9" w:rsidP="00665AC5">
            <w:pPr>
              <w:spacing w:after="267"/>
              <w:jc w:val="center"/>
              <w:rPr>
                <w:b/>
                <w:sz w:val="28"/>
                <w:szCs w:val="28"/>
              </w:rPr>
            </w:pPr>
            <w:r w:rsidRPr="00665AC5">
              <w:rPr>
                <w:b/>
                <w:sz w:val="28"/>
                <w:szCs w:val="28"/>
              </w:rPr>
              <w:t>№ ЭТАПА</w:t>
            </w:r>
          </w:p>
        </w:tc>
        <w:tc>
          <w:tcPr>
            <w:tcW w:w="2432" w:type="dxa"/>
          </w:tcPr>
          <w:p w:rsidR="00D92DE9" w:rsidRPr="00665AC5" w:rsidRDefault="00D92DE9" w:rsidP="00D92DE9">
            <w:pPr>
              <w:spacing w:after="267"/>
              <w:jc w:val="center"/>
              <w:rPr>
                <w:b/>
                <w:sz w:val="28"/>
                <w:szCs w:val="28"/>
              </w:rPr>
            </w:pPr>
            <w:r w:rsidRPr="00665AC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482" w:type="dxa"/>
          </w:tcPr>
          <w:p w:rsidR="00D92DE9" w:rsidRPr="00665AC5" w:rsidRDefault="00D92DE9" w:rsidP="00D92DE9">
            <w:pPr>
              <w:spacing w:after="267"/>
              <w:jc w:val="center"/>
              <w:rPr>
                <w:b/>
                <w:sz w:val="28"/>
                <w:szCs w:val="28"/>
              </w:rPr>
            </w:pPr>
            <w:r w:rsidRPr="00665AC5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67" w:type="dxa"/>
          </w:tcPr>
          <w:p w:rsidR="00D92DE9" w:rsidRPr="00665AC5" w:rsidRDefault="00F2775D" w:rsidP="00D92DE9">
            <w:pPr>
              <w:spacing w:after="2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Спортивная дисциплина</w:t>
            </w:r>
          </w:p>
        </w:tc>
      </w:tr>
      <w:tr w:rsidR="007B03FF" w:rsidTr="00DB3C20">
        <w:trPr>
          <w:trHeight w:val="313"/>
        </w:trPr>
        <w:tc>
          <w:tcPr>
            <w:tcW w:w="2450" w:type="dxa"/>
          </w:tcPr>
          <w:p w:rsidR="007B03FF" w:rsidRPr="005E0E97" w:rsidRDefault="007B03FF" w:rsidP="00665AC5">
            <w:pPr>
              <w:spacing w:after="267"/>
              <w:jc w:val="center"/>
              <w:rPr>
                <w:sz w:val="28"/>
                <w:szCs w:val="28"/>
              </w:rPr>
            </w:pPr>
            <w:r w:rsidRPr="005E0E97">
              <w:rPr>
                <w:sz w:val="28"/>
                <w:szCs w:val="28"/>
              </w:rPr>
              <w:t>Первый</w:t>
            </w:r>
          </w:p>
        </w:tc>
        <w:tc>
          <w:tcPr>
            <w:tcW w:w="2432" w:type="dxa"/>
          </w:tcPr>
          <w:p w:rsidR="007B03FF" w:rsidRPr="005E0E97" w:rsidRDefault="00363322" w:rsidP="00D92DE9">
            <w:pPr>
              <w:spacing w:after="2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15.06.2024</w:t>
            </w:r>
          </w:p>
        </w:tc>
        <w:tc>
          <w:tcPr>
            <w:tcW w:w="2482" w:type="dxa"/>
          </w:tcPr>
          <w:p w:rsidR="007B03FF" w:rsidRPr="005E0E97" w:rsidRDefault="009565A1" w:rsidP="005E0E97">
            <w:pPr>
              <w:spacing w:after="2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Сухой Лог</w:t>
            </w:r>
          </w:p>
        </w:tc>
        <w:tc>
          <w:tcPr>
            <w:tcW w:w="2467" w:type="dxa"/>
          </w:tcPr>
          <w:p w:rsidR="007B03FF" w:rsidRPr="005E0E97" w:rsidRDefault="007B03FF" w:rsidP="00D92DE9">
            <w:pPr>
              <w:spacing w:after="267"/>
              <w:jc w:val="center"/>
              <w:rPr>
                <w:sz w:val="28"/>
                <w:szCs w:val="28"/>
              </w:rPr>
            </w:pPr>
            <w:r w:rsidRPr="005E0E97">
              <w:rPr>
                <w:sz w:val="28"/>
                <w:szCs w:val="28"/>
              </w:rPr>
              <w:t>Все</w:t>
            </w:r>
          </w:p>
        </w:tc>
      </w:tr>
      <w:tr w:rsidR="00D92DE9" w:rsidTr="00DB3C20">
        <w:trPr>
          <w:trHeight w:val="540"/>
        </w:trPr>
        <w:tc>
          <w:tcPr>
            <w:tcW w:w="2450" w:type="dxa"/>
          </w:tcPr>
          <w:p w:rsidR="00D92DE9" w:rsidRPr="006A77D5" w:rsidRDefault="007B03FF" w:rsidP="00D92DE9">
            <w:pPr>
              <w:spacing w:after="267"/>
              <w:jc w:val="center"/>
              <w:rPr>
                <w:bCs/>
                <w:sz w:val="28"/>
                <w:szCs w:val="28"/>
              </w:rPr>
            </w:pPr>
            <w:r w:rsidRPr="006A77D5">
              <w:rPr>
                <w:bCs/>
                <w:sz w:val="28"/>
                <w:szCs w:val="28"/>
              </w:rPr>
              <w:t>Второй</w:t>
            </w:r>
          </w:p>
        </w:tc>
        <w:tc>
          <w:tcPr>
            <w:tcW w:w="2432" w:type="dxa"/>
          </w:tcPr>
          <w:p w:rsidR="00D92DE9" w:rsidRPr="00665AC5" w:rsidRDefault="00401975" w:rsidP="005E0E97">
            <w:pPr>
              <w:spacing w:after="267"/>
              <w:jc w:val="center"/>
              <w:rPr>
                <w:sz w:val="28"/>
                <w:szCs w:val="28"/>
              </w:rPr>
            </w:pPr>
            <w:r w:rsidRPr="00401975">
              <w:rPr>
                <w:color w:val="FF0000"/>
                <w:sz w:val="28"/>
                <w:szCs w:val="28"/>
              </w:rPr>
              <w:t>2</w:t>
            </w:r>
            <w:r w:rsidRPr="00401975">
              <w:rPr>
                <w:color w:val="FF0000"/>
                <w:sz w:val="28"/>
                <w:szCs w:val="28"/>
                <w:lang w:val="en-US"/>
              </w:rPr>
              <w:t>9</w:t>
            </w:r>
            <w:r w:rsidR="00363322" w:rsidRPr="00401975">
              <w:rPr>
                <w:color w:val="FF0000"/>
                <w:sz w:val="28"/>
                <w:szCs w:val="28"/>
              </w:rPr>
              <w:t>.06.2024</w:t>
            </w:r>
          </w:p>
        </w:tc>
        <w:tc>
          <w:tcPr>
            <w:tcW w:w="2482" w:type="dxa"/>
          </w:tcPr>
          <w:p w:rsidR="00D92DE9" w:rsidRPr="00665AC5" w:rsidRDefault="009565A1" w:rsidP="005E0E97">
            <w:pPr>
              <w:spacing w:after="267"/>
              <w:jc w:val="center"/>
              <w:rPr>
                <w:sz w:val="28"/>
                <w:szCs w:val="28"/>
              </w:rPr>
            </w:pPr>
            <w:r w:rsidRPr="005E0E97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Березовский</w:t>
            </w:r>
          </w:p>
        </w:tc>
        <w:tc>
          <w:tcPr>
            <w:tcW w:w="2467" w:type="dxa"/>
          </w:tcPr>
          <w:p w:rsidR="00D92DE9" w:rsidRPr="005E0E97" w:rsidRDefault="00D92DE9" w:rsidP="003D3020">
            <w:pPr>
              <w:spacing w:after="267"/>
              <w:jc w:val="center"/>
              <w:rPr>
                <w:sz w:val="28"/>
                <w:szCs w:val="28"/>
              </w:rPr>
            </w:pPr>
            <w:r w:rsidRPr="005E0E97">
              <w:rPr>
                <w:sz w:val="28"/>
                <w:szCs w:val="28"/>
              </w:rPr>
              <w:t xml:space="preserve">Все </w:t>
            </w:r>
          </w:p>
        </w:tc>
      </w:tr>
      <w:tr w:rsidR="00D92DE9" w:rsidTr="00DB3C20">
        <w:trPr>
          <w:trHeight w:val="366"/>
        </w:trPr>
        <w:tc>
          <w:tcPr>
            <w:tcW w:w="2450" w:type="dxa"/>
          </w:tcPr>
          <w:p w:rsidR="00D92DE9" w:rsidRPr="005E0E97" w:rsidRDefault="003F798C" w:rsidP="00D92DE9">
            <w:pPr>
              <w:spacing w:after="2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</w:t>
            </w:r>
          </w:p>
        </w:tc>
        <w:tc>
          <w:tcPr>
            <w:tcW w:w="2432" w:type="dxa"/>
          </w:tcPr>
          <w:p w:rsidR="00D92DE9" w:rsidRPr="005E0E97" w:rsidRDefault="00363322" w:rsidP="005E0E97">
            <w:pPr>
              <w:spacing w:after="2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13.07.2024 </w:t>
            </w:r>
          </w:p>
        </w:tc>
        <w:tc>
          <w:tcPr>
            <w:tcW w:w="2482" w:type="dxa"/>
          </w:tcPr>
          <w:p w:rsidR="00D92DE9" w:rsidRPr="005E0E97" w:rsidRDefault="00E758F7" w:rsidP="005E0E97">
            <w:pPr>
              <w:spacing w:after="2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Первоуральск</w:t>
            </w:r>
          </w:p>
        </w:tc>
        <w:tc>
          <w:tcPr>
            <w:tcW w:w="2467" w:type="dxa"/>
          </w:tcPr>
          <w:p w:rsidR="00D92DE9" w:rsidRPr="005E0E97" w:rsidRDefault="00E758F7" w:rsidP="003D3020">
            <w:pPr>
              <w:spacing w:after="2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</w:tr>
      <w:tr w:rsidR="00860231" w:rsidTr="00DB3C20">
        <w:trPr>
          <w:trHeight w:val="366"/>
        </w:trPr>
        <w:tc>
          <w:tcPr>
            <w:tcW w:w="2450" w:type="dxa"/>
          </w:tcPr>
          <w:p w:rsidR="00860231" w:rsidRDefault="00860231" w:rsidP="00D92DE9">
            <w:pPr>
              <w:spacing w:after="267"/>
              <w:jc w:val="center"/>
              <w:rPr>
                <w:sz w:val="28"/>
                <w:szCs w:val="28"/>
              </w:rPr>
            </w:pPr>
            <w:r w:rsidRPr="005E0E97">
              <w:rPr>
                <w:sz w:val="28"/>
                <w:szCs w:val="28"/>
              </w:rPr>
              <w:t>Четвертый</w:t>
            </w:r>
            <w:r w:rsidR="00500B4D">
              <w:rPr>
                <w:sz w:val="28"/>
                <w:szCs w:val="28"/>
              </w:rPr>
              <w:t>*</w:t>
            </w:r>
          </w:p>
        </w:tc>
        <w:tc>
          <w:tcPr>
            <w:tcW w:w="2432" w:type="dxa"/>
          </w:tcPr>
          <w:p w:rsidR="00860231" w:rsidRDefault="00D43D01" w:rsidP="005E0E97">
            <w:pPr>
              <w:spacing w:after="2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03-04.08</w:t>
            </w:r>
            <w:r w:rsidR="00363322">
              <w:rPr>
                <w:sz w:val="28"/>
                <w:szCs w:val="28"/>
              </w:rPr>
              <w:t>.2024</w:t>
            </w:r>
          </w:p>
        </w:tc>
        <w:tc>
          <w:tcPr>
            <w:tcW w:w="2482" w:type="dxa"/>
          </w:tcPr>
          <w:p w:rsidR="00860231" w:rsidRPr="005E0E97" w:rsidRDefault="00AB5C28" w:rsidP="00E758F7">
            <w:pPr>
              <w:spacing w:after="2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="00E758F7">
              <w:rPr>
                <w:sz w:val="28"/>
                <w:szCs w:val="28"/>
              </w:rPr>
              <w:t>Нижняя Салда</w:t>
            </w:r>
          </w:p>
        </w:tc>
        <w:tc>
          <w:tcPr>
            <w:tcW w:w="2467" w:type="dxa"/>
          </w:tcPr>
          <w:p w:rsidR="00860231" w:rsidRPr="005E0E97" w:rsidRDefault="00E758F7" w:rsidP="00500B4D">
            <w:pPr>
              <w:spacing w:after="2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</w:tr>
      <w:tr w:rsidR="005E66BF" w:rsidRPr="005E66BF" w:rsidTr="00DB3C20">
        <w:trPr>
          <w:trHeight w:val="540"/>
        </w:trPr>
        <w:tc>
          <w:tcPr>
            <w:tcW w:w="2450" w:type="dxa"/>
          </w:tcPr>
          <w:p w:rsidR="00D92DE9" w:rsidRPr="005E0E97" w:rsidRDefault="001D701C" w:rsidP="00D92DE9">
            <w:pPr>
              <w:spacing w:after="267"/>
              <w:jc w:val="center"/>
              <w:rPr>
                <w:sz w:val="28"/>
                <w:szCs w:val="28"/>
              </w:rPr>
            </w:pPr>
            <w:r w:rsidRPr="005E0E97">
              <w:rPr>
                <w:sz w:val="28"/>
                <w:szCs w:val="28"/>
              </w:rPr>
              <w:t>Пятый</w:t>
            </w:r>
            <w:r w:rsidR="00500B4D">
              <w:rPr>
                <w:sz w:val="28"/>
                <w:szCs w:val="28"/>
              </w:rPr>
              <w:t>*</w:t>
            </w:r>
          </w:p>
        </w:tc>
        <w:tc>
          <w:tcPr>
            <w:tcW w:w="2432" w:type="dxa"/>
          </w:tcPr>
          <w:p w:rsidR="00D92DE9" w:rsidRPr="00E758F7" w:rsidRDefault="00363322" w:rsidP="005E0E97">
            <w:pPr>
              <w:spacing w:after="26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="00D43D01">
              <w:rPr>
                <w:color w:val="000000" w:themeColor="text1"/>
                <w:sz w:val="28"/>
                <w:szCs w:val="28"/>
              </w:rPr>
              <w:t>-11</w:t>
            </w:r>
            <w:r>
              <w:rPr>
                <w:color w:val="000000" w:themeColor="text1"/>
                <w:sz w:val="28"/>
                <w:szCs w:val="28"/>
              </w:rPr>
              <w:t>.08.2024</w:t>
            </w:r>
          </w:p>
        </w:tc>
        <w:tc>
          <w:tcPr>
            <w:tcW w:w="2482" w:type="dxa"/>
          </w:tcPr>
          <w:p w:rsidR="00D92DE9" w:rsidRPr="005E0E97" w:rsidRDefault="00363322" w:rsidP="00D43D01">
            <w:pPr>
              <w:spacing w:after="2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="00D43D01">
              <w:rPr>
                <w:sz w:val="28"/>
                <w:szCs w:val="28"/>
              </w:rPr>
              <w:t>Сухой Лог</w:t>
            </w:r>
          </w:p>
        </w:tc>
        <w:tc>
          <w:tcPr>
            <w:tcW w:w="2467" w:type="dxa"/>
          </w:tcPr>
          <w:p w:rsidR="00D92DE9" w:rsidRPr="005E0E97" w:rsidRDefault="00363322" w:rsidP="00500B4D">
            <w:pPr>
              <w:spacing w:after="2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  <w:r w:rsidR="00D43D01">
              <w:rPr>
                <w:sz w:val="28"/>
                <w:szCs w:val="28"/>
              </w:rPr>
              <w:t xml:space="preserve"> </w:t>
            </w:r>
          </w:p>
        </w:tc>
      </w:tr>
      <w:tr w:rsidR="00D92DE9" w:rsidTr="00DB3C20">
        <w:trPr>
          <w:trHeight w:val="410"/>
        </w:trPr>
        <w:tc>
          <w:tcPr>
            <w:tcW w:w="2450" w:type="dxa"/>
          </w:tcPr>
          <w:p w:rsidR="00D92DE9" w:rsidRPr="005E0E97" w:rsidRDefault="006A40E7" w:rsidP="00D92DE9">
            <w:pPr>
              <w:spacing w:after="267"/>
              <w:jc w:val="center"/>
              <w:rPr>
                <w:sz w:val="28"/>
                <w:szCs w:val="28"/>
              </w:rPr>
            </w:pPr>
            <w:r w:rsidRPr="005E0E97">
              <w:rPr>
                <w:sz w:val="28"/>
                <w:szCs w:val="28"/>
              </w:rPr>
              <w:t>Шестой</w:t>
            </w:r>
          </w:p>
        </w:tc>
        <w:tc>
          <w:tcPr>
            <w:tcW w:w="2432" w:type="dxa"/>
          </w:tcPr>
          <w:p w:rsidR="00D92DE9" w:rsidRPr="005E0E97" w:rsidRDefault="00D43D01" w:rsidP="00D92DE9">
            <w:pPr>
              <w:spacing w:after="2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63322">
              <w:rPr>
                <w:sz w:val="28"/>
                <w:szCs w:val="28"/>
              </w:rPr>
              <w:t>.08.2024</w:t>
            </w:r>
          </w:p>
        </w:tc>
        <w:tc>
          <w:tcPr>
            <w:tcW w:w="2482" w:type="dxa"/>
          </w:tcPr>
          <w:p w:rsidR="00D92DE9" w:rsidRPr="005E0E97" w:rsidRDefault="006A40E7" w:rsidP="005E0E97">
            <w:pPr>
              <w:spacing w:after="267"/>
              <w:jc w:val="center"/>
              <w:rPr>
                <w:sz w:val="28"/>
                <w:szCs w:val="28"/>
              </w:rPr>
            </w:pPr>
            <w:r w:rsidRPr="005E0E97">
              <w:rPr>
                <w:sz w:val="28"/>
                <w:szCs w:val="28"/>
              </w:rPr>
              <w:t xml:space="preserve">г. </w:t>
            </w:r>
            <w:r w:rsidR="00D43D01">
              <w:rPr>
                <w:sz w:val="28"/>
                <w:szCs w:val="28"/>
              </w:rPr>
              <w:t>Первоуральск</w:t>
            </w:r>
          </w:p>
        </w:tc>
        <w:tc>
          <w:tcPr>
            <w:tcW w:w="2467" w:type="dxa"/>
          </w:tcPr>
          <w:p w:rsidR="00D92DE9" w:rsidRPr="005E0E97" w:rsidRDefault="00D92DE9" w:rsidP="003D3020">
            <w:pPr>
              <w:spacing w:after="267"/>
              <w:jc w:val="center"/>
              <w:rPr>
                <w:sz w:val="28"/>
                <w:szCs w:val="28"/>
              </w:rPr>
            </w:pPr>
            <w:r w:rsidRPr="005E0E97">
              <w:rPr>
                <w:sz w:val="28"/>
                <w:szCs w:val="28"/>
              </w:rPr>
              <w:t>Все</w:t>
            </w:r>
          </w:p>
        </w:tc>
      </w:tr>
      <w:tr w:rsidR="005E5AB4" w:rsidTr="00DB3C20">
        <w:trPr>
          <w:trHeight w:val="540"/>
        </w:trPr>
        <w:tc>
          <w:tcPr>
            <w:tcW w:w="2450" w:type="dxa"/>
          </w:tcPr>
          <w:p w:rsidR="005E5AB4" w:rsidRPr="005E0E97" w:rsidRDefault="00784442" w:rsidP="005E5AB4">
            <w:pPr>
              <w:spacing w:after="2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Седьмой</w:t>
            </w:r>
          </w:p>
        </w:tc>
        <w:tc>
          <w:tcPr>
            <w:tcW w:w="2432" w:type="dxa"/>
          </w:tcPr>
          <w:p w:rsidR="005E5AB4" w:rsidRPr="005E0E97" w:rsidRDefault="00401975" w:rsidP="005E0E97">
            <w:pPr>
              <w:spacing w:after="267"/>
              <w:jc w:val="center"/>
              <w:rPr>
                <w:sz w:val="28"/>
                <w:szCs w:val="28"/>
              </w:rPr>
            </w:pPr>
            <w:r w:rsidRPr="00401975">
              <w:rPr>
                <w:color w:val="FF0000"/>
                <w:sz w:val="28"/>
                <w:szCs w:val="28"/>
              </w:rPr>
              <w:t>31</w:t>
            </w:r>
            <w:r w:rsidR="00D43D01" w:rsidRPr="00401975">
              <w:rPr>
                <w:color w:val="FF0000"/>
                <w:sz w:val="28"/>
                <w:szCs w:val="28"/>
              </w:rPr>
              <w:t>.08</w:t>
            </w:r>
            <w:r w:rsidR="00363322" w:rsidRPr="00401975">
              <w:rPr>
                <w:color w:val="FF0000"/>
                <w:sz w:val="28"/>
                <w:szCs w:val="28"/>
              </w:rPr>
              <w:t>.2024</w:t>
            </w:r>
          </w:p>
        </w:tc>
        <w:tc>
          <w:tcPr>
            <w:tcW w:w="2482" w:type="dxa"/>
          </w:tcPr>
          <w:p w:rsidR="005E5AB4" w:rsidRPr="005E0E97" w:rsidRDefault="00797232" w:rsidP="005E0E97">
            <w:pPr>
              <w:spacing w:after="267"/>
              <w:jc w:val="center"/>
              <w:rPr>
                <w:sz w:val="28"/>
                <w:szCs w:val="28"/>
              </w:rPr>
            </w:pPr>
            <w:r w:rsidRPr="005E0E97">
              <w:rPr>
                <w:sz w:val="28"/>
                <w:szCs w:val="28"/>
              </w:rPr>
              <w:t>г. Березовский</w:t>
            </w:r>
          </w:p>
        </w:tc>
        <w:tc>
          <w:tcPr>
            <w:tcW w:w="2467" w:type="dxa"/>
          </w:tcPr>
          <w:p w:rsidR="005E5AB4" w:rsidRPr="005E0E97" w:rsidRDefault="005E5AB4" w:rsidP="005E5AB4">
            <w:pPr>
              <w:spacing w:after="267"/>
              <w:jc w:val="center"/>
              <w:rPr>
                <w:sz w:val="28"/>
                <w:szCs w:val="28"/>
              </w:rPr>
            </w:pPr>
            <w:r w:rsidRPr="005E0E97">
              <w:rPr>
                <w:sz w:val="28"/>
                <w:szCs w:val="28"/>
              </w:rPr>
              <w:t xml:space="preserve">Все </w:t>
            </w:r>
          </w:p>
        </w:tc>
      </w:tr>
      <w:tr w:rsidR="00363322" w:rsidTr="00DB3C20">
        <w:trPr>
          <w:trHeight w:val="71"/>
        </w:trPr>
        <w:tc>
          <w:tcPr>
            <w:tcW w:w="2450" w:type="dxa"/>
          </w:tcPr>
          <w:p w:rsidR="00363322" w:rsidRPr="005E0E97" w:rsidRDefault="00D43D01" w:rsidP="00C619D8">
            <w:pPr>
              <w:spacing w:after="2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Восьмой </w:t>
            </w:r>
          </w:p>
        </w:tc>
        <w:tc>
          <w:tcPr>
            <w:tcW w:w="2432" w:type="dxa"/>
          </w:tcPr>
          <w:p w:rsidR="00363322" w:rsidRPr="005E0E97" w:rsidRDefault="00D43D01" w:rsidP="00C619D8">
            <w:pPr>
              <w:spacing w:after="2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26.10.2024</w:t>
            </w:r>
          </w:p>
        </w:tc>
        <w:tc>
          <w:tcPr>
            <w:tcW w:w="2482" w:type="dxa"/>
          </w:tcPr>
          <w:p w:rsidR="00363322" w:rsidRPr="005E0E97" w:rsidRDefault="00D43D01" w:rsidP="00E758F7">
            <w:pPr>
              <w:spacing w:after="2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Березовский</w:t>
            </w:r>
          </w:p>
        </w:tc>
        <w:tc>
          <w:tcPr>
            <w:tcW w:w="2467" w:type="dxa"/>
          </w:tcPr>
          <w:p w:rsidR="00363322" w:rsidRPr="005E0E97" w:rsidRDefault="00D43D01" w:rsidP="00C619D8">
            <w:pPr>
              <w:spacing w:after="2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</w:tr>
    </w:tbl>
    <w:p w:rsidR="00211D92" w:rsidRDefault="00211D92" w:rsidP="00026042">
      <w:pPr>
        <w:spacing w:after="267"/>
        <w:ind w:left="269" w:firstLine="144"/>
        <w:jc w:val="center"/>
        <w:rPr>
          <w:color w:val="FF0000"/>
        </w:rPr>
      </w:pPr>
      <w:r>
        <w:rPr>
          <w:color w:val="FF0000"/>
        </w:rPr>
        <w:t>* В Рамках этапов Чемпионата Свердловской Области будут проводиться отборочные этапы на финал Кубка России в классах Т1-2500, Супер 1600, Д2Н.</w:t>
      </w:r>
    </w:p>
    <w:tbl>
      <w:tblPr>
        <w:tblStyle w:val="a5"/>
        <w:tblW w:w="9791" w:type="dxa"/>
        <w:tblInd w:w="269" w:type="dxa"/>
        <w:tblLook w:val="04A0" w:firstRow="1" w:lastRow="0" w:firstColumn="1" w:lastColumn="0" w:noHBand="0" w:noVBand="1"/>
      </w:tblPr>
      <w:tblGrid>
        <w:gridCol w:w="2375"/>
        <w:gridCol w:w="2454"/>
        <w:gridCol w:w="2552"/>
        <w:gridCol w:w="2410"/>
      </w:tblGrid>
      <w:tr w:rsidR="00DB3C20" w:rsidTr="00DB3C20">
        <w:tc>
          <w:tcPr>
            <w:tcW w:w="2375" w:type="dxa"/>
          </w:tcPr>
          <w:p w:rsidR="00DB3C20" w:rsidRPr="00DB3C20" w:rsidRDefault="00DB3C20" w:rsidP="00DB3C20">
            <w:pPr>
              <w:spacing w:after="267"/>
              <w:jc w:val="center"/>
              <w:rPr>
                <w:color w:val="000000" w:themeColor="text1"/>
                <w:sz w:val="28"/>
                <w:szCs w:val="28"/>
              </w:rPr>
            </w:pPr>
            <w:r w:rsidRPr="00DB3C20">
              <w:rPr>
                <w:color w:val="000000" w:themeColor="text1"/>
                <w:sz w:val="28"/>
                <w:szCs w:val="28"/>
              </w:rPr>
              <w:t>Первый</w:t>
            </w:r>
          </w:p>
        </w:tc>
        <w:tc>
          <w:tcPr>
            <w:tcW w:w="2454" w:type="dxa"/>
          </w:tcPr>
          <w:p w:rsidR="00DB3C20" w:rsidRPr="00DB3C20" w:rsidRDefault="00DB3C20" w:rsidP="00DB3C20">
            <w:pPr>
              <w:spacing w:after="267"/>
              <w:jc w:val="center"/>
              <w:rPr>
                <w:color w:val="000000" w:themeColor="text1"/>
                <w:sz w:val="28"/>
                <w:szCs w:val="28"/>
              </w:rPr>
            </w:pPr>
            <w:r w:rsidRPr="00DB3C20">
              <w:rPr>
                <w:color w:val="000000" w:themeColor="text1"/>
                <w:sz w:val="28"/>
                <w:szCs w:val="28"/>
              </w:rPr>
              <w:t>23.02</w:t>
            </w:r>
            <w:r>
              <w:rPr>
                <w:color w:val="000000" w:themeColor="text1"/>
                <w:sz w:val="28"/>
                <w:szCs w:val="28"/>
              </w:rPr>
              <w:t>.2024</w:t>
            </w:r>
          </w:p>
        </w:tc>
        <w:tc>
          <w:tcPr>
            <w:tcW w:w="2552" w:type="dxa"/>
          </w:tcPr>
          <w:p w:rsidR="00DB3C20" w:rsidRPr="00DB3C20" w:rsidRDefault="00DB3C20" w:rsidP="00DB3C20">
            <w:pPr>
              <w:spacing w:after="26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г. С</w:t>
            </w:r>
            <w:r w:rsidR="002D32EB">
              <w:rPr>
                <w:color w:val="000000" w:themeColor="text1"/>
                <w:sz w:val="28"/>
                <w:szCs w:val="28"/>
              </w:rPr>
              <w:t>ухой Лог</w:t>
            </w:r>
          </w:p>
        </w:tc>
        <w:tc>
          <w:tcPr>
            <w:tcW w:w="2410" w:type="dxa"/>
          </w:tcPr>
          <w:p w:rsidR="00DB3C20" w:rsidRPr="00DB3C20" w:rsidRDefault="002D32EB" w:rsidP="00DB3C20">
            <w:pPr>
              <w:spacing w:after="26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Т1-2500</w:t>
            </w:r>
          </w:p>
        </w:tc>
      </w:tr>
      <w:tr w:rsidR="00DB3C20" w:rsidTr="00DB3C20">
        <w:tc>
          <w:tcPr>
            <w:tcW w:w="2375" w:type="dxa"/>
          </w:tcPr>
          <w:p w:rsidR="00DB3C20" w:rsidRPr="00DB3C20" w:rsidRDefault="00DB3C20" w:rsidP="00DB3C20">
            <w:pPr>
              <w:spacing w:after="267"/>
              <w:jc w:val="center"/>
              <w:rPr>
                <w:color w:val="000000" w:themeColor="text1"/>
                <w:sz w:val="28"/>
                <w:szCs w:val="28"/>
              </w:rPr>
            </w:pPr>
            <w:r w:rsidRPr="00DB3C20">
              <w:rPr>
                <w:color w:val="000000" w:themeColor="text1"/>
                <w:sz w:val="28"/>
                <w:szCs w:val="28"/>
              </w:rPr>
              <w:t xml:space="preserve">Второй </w:t>
            </w:r>
          </w:p>
        </w:tc>
        <w:tc>
          <w:tcPr>
            <w:tcW w:w="2454" w:type="dxa"/>
          </w:tcPr>
          <w:p w:rsidR="00DB3C20" w:rsidRPr="00DB3C20" w:rsidRDefault="00211D92" w:rsidP="00DB3C20">
            <w:pPr>
              <w:spacing w:after="26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15.06.2024</w:t>
            </w:r>
          </w:p>
        </w:tc>
        <w:tc>
          <w:tcPr>
            <w:tcW w:w="2552" w:type="dxa"/>
          </w:tcPr>
          <w:p w:rsidR="00DB3C20" w:rsidRPr="00DB3C20" w:rsidRDefault="00211D92" w:rsidP="00DB3C20">
            <w:pPr>
              <w:spacing w:after="26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г. Сухой Лог</w:t>
            </w:r>
          </w:p>
        </w:tc>
        <w:tc>
          <w:tcPr>
            <w:tcW w:w="2410" w:type="dxa"/>
          </w:tcPr>
          <w:p w:rsidR="00DB3C20" w:rsidRPr="00DB3C20" w:rsidRDefault="00211D92" w:rsidP="00DB3C20">
            <w:pPr>
              <w:spacing w:after="26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Т1-2500</w:t>
            </w:r>
          </w:p>
        </w:tc>
      </w:tr>
      <w:tr w:rsidR="00DB3C20" w:rsidTr="00DB3C20">
        <w:tc>
          <w:tcPr>
            <w:tcW w:w="2375" w:type="dxa"/>
          </w:tcPr>
          <w:p w:rsidR="00DB3C20" w:rsidRPr="00DB3C20" w:rsidRDefault="00DB3C20" w:rsidP="00DB3C20">
            <w:pPr>
              <w:spacing w:after="267"/>
              <w:jc w:val="center"/>
              <w:rPr>
                <w:color w:val="000000" w:themeColor="text1"/>
                <w:sz w:val="28"/>
                <w:szCs w:val="28"/>
              </w:rPr>
            </w:pPr>
            <w:r w:rsidRPr="00DB3C20">
              <w:rPr>
                <w:color w:val="000000" w:themeColor="text1"/>
                <w:sz w:val="28"/>
                <w:szCs w:val="28"/>
              </w:rPr>
              <w:t>Трет</w:t>
            </w:r>
            <w:r>
              <w:rPr>
                <w:color w:val="000000" w:themeColor="text1"/>
                <w:sz w:val="28"/>
                <w:szCs w:val="28"/>
              </w:rPr>
              <w:t>ий</w:t>
            </w:r>
            <w:r w:rsidR="00026042">
              <w:rPr>
                <w:color w:val="000000" w:themeColor="text1"/>
                <w:sz w:val="28"/>
                <w:szCs w:val="28"/>
              </w:rPr>
              <w:t>*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54" w:type="dxa"/>
          </w:tcPr>
          <w:p w:rsidR="00DB3C20" w:rsidRPr="00DB3C20" w:rsidRDefault="00211D92" w:rsidP="00DB3C20">
            <w:pPr>
              <w:spacing w:after="26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29-30.06.2024</w:t>
            </w:r>
          </w:p>
        </w:tc>
        <w:tc>
          <w:tcPr>
            <w:tcW w:w="2552" w:type="dxa"/>
          </w:tcPr>
          <w:p w:rsidR="00DB3C20" w:rsidRPr="00DB3C20" w:rsidRDefault="00211D92" w:rsidP="00DB3C20">
            <w:pPr>
              <w:spacing w:after="26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г. Реж</w:t>
            </w:r>
          </w:p>
        </w:tc>
        <w:tc>
          <w:tcPr>
            <w:tcW w:w="2410" w:type="dxa"/>
          </w:tcPr>
          <w:p w:rsidR="00DB3C20" w:rsidRPr="00DB3C20" w:rsidRDefault="00211D92" w:rsidP="00DB3C20">
            <w:pPr>
              <w:spacing w:after="26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Т1-2500 Т4-3</w:t>
            </w:r>
          </w:p>
        </w:tc>
      </w:tr>
      <w:tr w:rsidR="00DB3C20" w:rsidTr="00DB3C20">
        <w:tc>
          <w:tcPr>
            <w:tcW w:w="2375" w:type="dxa"/>
          </w:tcPr>
          <w:p w:rsidR="00DB3C20" w:rsidRPr="00DB3C20" w:rsidRDefault="00DB3C20" w:rsidP="00DB3C20">
            <w:pPr>
              <w:spacing w:after="26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Четвертый</w:t>
            </w:r>
          </w:p>
        </w:tc>
        <w:tc>
          <w:tcPr>
            <w:tcW w:w="2454" w:type="dxa"/>
          </w:tcPr>
          <w:p w:rsidR="00DB3C20" w:rsidRPr="00DB3C20" w:rsidRDefault="00211D92" w:rsidP="00DB3C20">
            <w:pPr>
              <w:spacing w:after="26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10-11.08.2024</w:t>
            </w:r>
          </w:p>
        </w:tc>
        <w:tc>
          <w:tcPr>
            <w:tcW w:w="2552" w:type="dxa"/>
          </w:tcPr>
          <w:p w:rsidR="00DB3C20" w:rsidRPr="00DB3C20" w:rsidRDefault="00211D92" w:rsidP="00DB3C20">
            <w:pPr>
              <w:spacing w:after="26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г. Сухой Лог</w:t>
            </w:r>
          </w:p>
        </w:tc>
        <w:tc>
          <w:tcPr>
            <w:tcW w:w="2410" w:type="dxa"/>
          </w:tcPr>
          <w:p w:rsidR="00DB3C20" w:rsidRPr="00DB3C20" w:rsidRDefault="00211D92" w:rsidP="00DB3C20">
            <w:pPr>
              <w:spacing w:after="26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Т1-2500</w:t>
            </w:r>
          </w:p>
        </w:tc>
      </w:tr>
      <w:tr w:rsidR="00DB3C20" w:rsidTr="00DB3C20">
        <w:tc>
          <w:tcPr>
            <w:tcW w:w="2375" w:type="dxa"/>
          </w:tcPr>
          <w:p w:rsidR="00DB3C20" w:rsidRPr="00DB3C20" w:rsidRDefault="00DB3C20" w:rsidP="00DB3C20">
            <w:pPr>
              <w:spacing w:after="26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Пятый</w:t>
            </w:r>
          </w:p>
        </w:tc>
        <w:tc>
          <w:tcPr>
            <w:tcW w:w="2454" w:type="dxa"/>
          </w:tcPr>
          <w:p w:rsidR="00DB3C20" w:rsidRPr="00DB3C20" w:rsidRDefault="00211D92" w:rsidP="00DB3C20">
            <w:pPr>
              <w:spacing w:after="26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26.10.2024</w:t>
            </w:r>
          </w:p>
        </w:tc>
        <w:tc>
          <w:tcPr>
            <w:tcW w:w="2552" w:type="dxa"/>
          </w:tcPr>
          <w:p w:rsidR="00DB3C20" w:rsidRPr="00DB3C20" w:rsidRDefault="00211D92" w:rsidP="00DB3C20">
            <w:pPr>
              <w:spacing w:after="26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г. Сухой Лог</w:t>
            </w:r>
          </w:p>
        </w:tc>
        <w:tc>
          <w:tcPr>
            <w:tcW w:w="2410" w:type="dxa"/>
          </w:tcPr>
          <w:p w:rsidR="00DB3C20" w:rsidRPr="00DB3C20" w:rsidRDefault="00211D92" w:rsidP="00DB3C20">
            <w:pPr>
              <w:spacing w:after="26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Т1-2500</w:t>
            </w:r>
          </w:p>
        </w:tc>
      </w:tr>
    </w:tbl>
    <w:p w:rsidR="007B03FF" w:rsidRPr="00724CEC" w:rsidRDefault="00026042" w:rsidP="00211D92">
      <w:pPr>
        <w:spacing w:after="267"/>
        <w:jc w:val="center"/>
        <w:rPr>
          <w:b/>
          <w:sz w:val="28"/>
          <w:szCs w:val="28"/>
        </w:rPr>
      </w:pPr>
      <w:r>
        <w:rPr>
          <w:color w:val="FF0000"/>
        </w:rPr>
        <w:t xml:space="preserve">              * В Рамках этапа</w:t>
      </w:r>
      <w:r w:rsidR="00500B4D">
        <w:rPr>
          <w:color w:val="FF0000"/>
        </w:rPr>
        <w:t xml:space="preserve"> Чемпи</w:t>
      </w:r>
      <w:r>
        <w:rPr>
          <w:color w:val="FF0000"/>
        </w:rPr>
        <w:t xml:space="preserve">оната Свердловской Области будет </w:t>
      </w:r>
      <w:r w:rsidR="00500B4D">
        <w:rPr>
          <w:color w:val="FF0000"/>
        </w:rPr>
        <w:t>проводиться</w:t>
      </w:r>
      <w:r>
        <w:rPr>
          <w:color w:val="FF0000"/>
        </w:rPr>
        <w:t xml:space="preserve"> одноэтапный</w:t>
      </w:r>
      <w:r w:rsidR="00500B4D">
        <w:rPr>
          <w:color w:val="FF0000"/>
        </w:rPr>
        <w:t xml:space="preserve"> </w:t>
      </w:r>
      <w:r>
        <w:rPr>
          <w:color w:val="FF0000"/>
        </w:rPr>
        <w:t>Чемпионат Свердловской области в классе Т4-3</w:t>
      </w:r>
      <w:r w:rsidR="00500B4D">
        <w:rPr>
          <w:color w:val="FF0000"/>
        </w:rPr>
        <w:t>.</w:t>
      </w:r>
    </w:p>
    <w:p w:rsidR="009125B1" w:rsidRDefault="00D92DE9">
      <w:pPr>
        <w:pStyle w:val="1"/>
        <w:ind w:left="10"/>
      </w:pPr>
      <w:bookmarkStart w:id="3" w:name="_Toc5202339"/>
      <w:r>
        <w:lastRenderedPageBreak/>
        <w:t>4.</w:t>
      </w:r>
      <w:r>
        <w:rPr>
          <w:rFonts w:ascii="Arial" w:eastAsia="Arial" w:hAnsi="Arial" w:cs="Arial"/>
        </w:rPr>
        <w:t xml:space="preserve"> </w:t>
      </w:r>
      <w:r>
        <w:t>Трассы</w:t>
      </w:r>
      <w:bookmarkEnd w:id="3"/>
      <w:r>
        <w:t xml:space="preserve"> </w:t>
      </w:r>
    </w:p>
    <w:p w:rsidR="00B737C7" w:rsidRDefault="00D92DE9">
      <w:pPr>
        <w:ind w:left="269" w:firstLine="144"/>
      </w:pPr>
      <w:r>
        <w:rPr>
          <w:b/>
        </w:rPr>
        <w:t>4.1.</w:t>
      </w:r>
      <w:r>
        <w:rPr>
          <w:rFonts w:ascii="Arial" w:eastAsia="Arial" w:hAnsi="Arial" w:cs="Arial"/>
          <w:b/>
        </w:rPr>
        <w:t xml:space="preserve"> </w:t>
      </w:r>
      <w:r>
        <w:t xml:space="preserve">Соревнования проводятся на трассах, соответствующих «Требованиям к трассам и территории соревнований по кроссу» (Приложение 1 к ППКР). Все трассы, на которых проводятся </w:t>
      </w:r>
      <w:r w:rsidR="00BD2397">
        <w:t xml:space="preserve">этапы официальных соревнований </w:t>
      </w:r>
      <w:r>
        <w:t>(включая временны</w:t>
      </w:r>
      <w:r w:rsidR="00962C44">
        <w:t>е трассы), рекоменд</w:t>
      </w:r>
      <w:r w:rsidR="005E0E97">
        <w:t>овано</w:t>
      </w:r>
      <w:r w:rsidR="00B737C7">
        <w:t>:</w:t>
      </w:r>
      <w:r>
        <w:t xml:space="preserve"> иметь лиценз</w:t>
      </w:r>
      <w:r w:rsidR="00537481">
        <w:t>ию на трассу и быть оборудованной</w:t>
      </w:r>
      <w:r>
        <w:t xml:space="preserve"> автоматичес</w:t>
      </w:r>
      <w:r w:rsidR="00B737C7">
        <w:t>кой системой хронометража</w:t>
      </w:r>
      <w:r>
        <w:t xml:space="preserve">. </w:t>
      </w:r>
    </w:p>
    <w:p w:rsidR="009125B1" w:rsidRDefault="00D92DE9">
      <w:pPr>
        <w:ind w:left="269" w:firstLine="144"/>
      </w:pPr>
      <w:r>
        <w:rPr>
          <w:b/>
        </w:rPr>
        <w:t>4.2.</w:t>
      </w:r>
      <w:r>
        <w:rPr>
          <w:rFonts w:ascii="Arial" w:eastAsia="Arial" w:hAnsi="Arial" w:cs="Arial"/>
          <w:b/>
        </w:rPr>
        <w:t xml:space="preserve"> </w:t>
      </w:r>
      <w:r w:rsidR="007E48B2">
        <w:t>Этапы</w:t>
      </w:r>
      <w:r>
        <w:t xml:space="preserve"> в дисциплинах «Д3-спринт»,</w:t>
      </w:r>
      <w:r w:rsidR="00B92198">
        <w:t xml:space="preserve"> «Д3-мини»</w:t>
      </w:r>
      <w:r w:rsidR="007E48B2">
        <w:t>,</w:t>
      </w:r>
      <w:r w:rsidR="006C5A73">
        <w:t xml:space="preserve"> «Д3-250», «Багги 600», «Д2-юниор», «Супер-</w:t>
      </w:r>
      <w:r>
        <w:t>1600»</w:t>
      </w:r>
      <w:r w:rsidR="007E48B2">
        <w:t xml:space="preserve">, </w:t>
      </w:r>
      <w:r>
        <w:t>«Д2Н»</w:t>
      </w:r>
      <w:r w:rsidR="007E48B2">
        <w:t>,</w:t>
      </w:r>
      <w:r w:rsidR="005E0E97" w:rsidRPr="005E0E97">
        <w:t xml:space="preserve"> </w:t>
      </w:r>
      <w:r w:rsidR="005E0E97">
        <w:t>«</w:t>
      </w:r>
      <w:r w:rsidR="007E48B2">
        <w:t>Д2-Классика</w:t>
      </w:r>
      <w:r w:rsidR="005E0E97">
        <w:t>»</w:t>
      </w:r>
      <w:r>
        <w:t xml:space="preserve"> не могут проводиться на одних и тех же трассах, что и соревнования в дисциплинах «Т4-1», «Т4-2», «Т4</w:t>
      </w:r>
      <w:r w:rsidR="000A6DEA">
        <w:t>-</w:t>
      </w:r>
      <w:r>
        <w:t xml:space="preserve">3» и «Т1-2500». Допускается частичное пересечение этих трасс, но в таком случае заезды грузовых автомобилей могут начинаться только после окончания заездов легковых автомобилей и СКА. </w:t>
      </w:r>
    </w:p>
    <w:p w:rsidR="009125B1" w:rsidRDefault="00D92DE9">
      <w:pPr>
        <w:spacing w:after="31" w:line="240" w:lineRule="auto"/>
        <w:ind w:left="428"/>
      </w:pPr>
      <w:r>
        <w:rPr>
          <w:b/>
        </w:rPr>
        <w:t xml:space="preserve"> </w:t>
      </w:r>
    </w:p>
    <w:p w:rsidR="009125B1" w:rsidRDefault="00D92DE9">
      <w:pPr>
        <w:pStyle w:val="1"/>
        <w:ind w:left="10"/>
      </w:pPr>
      <w:bookmarkStart w:id="4" w:name="_Toc5202340"/>
      <w:r>
        <w:t>5.</w:t>
      </w:r>
      <w:r>
        <w:rPr>
          <w:rFonts w:ascii="Arial" w:eastAsia="Arial" w:hAnsi="Arial" w:cs="Arial"/>
        </w:rPr>
        <w:t xml:space="preserve"> </w:t>
      </w:r>
      <w:r>
        <w:t>Организаторы соревнований</w:t>
      </w:r>
      <w:bookmarkEnd w:id="4"/>
      <w:r>
        <w:t xml:space="preserve"> </w:t>
      </w:r>
    </w:p>
    <w:p w:rsidR="009125B1" w:rsidRDefault="00D92DE9">
      <w:pPr>
        <w:ind w:left="269" w:firstLine="144"/>
      </w:pPr>
      <w:r>
        <w:rPr>
          <w:b/>
        </w:rPr>
        <w:t>5.1.</w:t>
      </w:r>
      <w:r>
        <w:rPr>
          <w:rFonts w:ascii="Arial" w:eastAsia="Arial" w:hAnsi="Arial" w:cs="Arial"/>
          <w:b/>
        </w:rPr>
        <w:t xml:space="preserve"> </w:t>
      </w:r>
      <w:r>
        <w:t xml:space="preserve">Ответственным за организацию официальных соревнований по кроссу, является </w:t>
      </w:r>
      <w:r w:rsidR="00B737C7">
        <w:t xml:space="preserve">Федерация автомобильного спорта Свердловской области и </w:t>
      </w:r>
      <w:r>
        <w:t>комитет кросса,</w:t>
      </w:r>
      <w:r w:rsidR="00B737C7">
        <w:t xml:space="preserve"> (далее </w:t>
      </w:r>
      <w:r w:rsidR="009D1DAA">
        <w:t xml:space="preserve">ФАС </w:t>
      </w:r>
      <w:r w:rsidR="00B737C7">
        <w:t>СО)</w:t>
      </w:r>
      <w:r>
        <w:rPr>
          <w:i/>
        </w:rPr>
        <w:t xml:space="preserve"> </w:t>
      </w:r>
      <w:r w:rsidR="00B737C7">
        <w:t>взаимодействуя с о</w:t>
      </w:r>
      <w:r>
        <w:t>рганизаторами соответст</w:t>
      </w:r>
      <w:r w:rsidR="00B737C7">
        <w:t xml:space="preserve">вующих спортивных мероприятий, </w:t>
      </w:r>
      <w:r>
        <w:t xml:space="preserve">строит свою работу совместно </w:t>
      </w:r>
      <w:r w:rsidR="00B737C7">
        <w:t xml:space="preserve">с </w:t>
      </w:r>
      <w:r w:rsidR="00BF5D52" w:rsidRPr="00BF5D52">
        <w:t>местными</w:t>
      </w:r>
      <w:r w:rsidR="00B737C7" w:rsidRPr="00BF5D52">
        <w:t xml:space="preserve"> отделениями </w:t>
      </w:r>
      <w:r w:rsidR="009D1DAA">
        <w:t>ФАС СО</w:t>
      </w:r>
      <w:r w:rsidRPr="00BF5D52">
        <w:t xml:space="preserve">. </w:t>
      </w:r>
    </w:p>
    <w:p w:rsidR="009125B1" w:rsidRDefault="00D92DE9">
      <w:pPr>
        <w:ind w:left="269" w:firstLine="144"/>
      </w:pPr>
      <w:r>
        <w:rPr>
          <w:b/>
        </w:rPr>
        <w:t>5.2.</w:t>
      </w:r>
      <w:r>
        <w:rPr>
          <w:rFonts w:ascii="Arial" w:eastAsia="Arial" w:hAnsi="Arial" w:cs="Arial"/>
          <w:b/>
        </w:rPr>
        <w:t xml:space="preserve"> </w:t>
      </w:r>
      <w:r>
        <w:t xml:space="preserve">Организатор обязан иметь действующие лицензию Организатора, паспорт трассы, план безопасности. Все эти документы Организатор обязан предоставить по требованию Комитета в момент согласования Регламента своего этапа.  </w:t>
      </w:r>
    </w:p>
    <w:p w:rsidR="00B737C7" w:rsidRDefault="00D92DE9">
      <w:pPr>
        <w:ind w:left="269" w:firstLine="144"/>
      </w:pPr>
      <w:r>
        <w:rPr>
          <w:b/>
        </w:rPr>
        <w:t>5.3.</w:t>
      </w:r>
      <w:r>
        <w:rPr>
          <w:rFonts w:ascii="Arial" w:eastAsia="Arial" w:hAnsi="Arial" w:cs="Arial"/>
          <w:b/>
        </w:rPr>
        <w:t xml:space="preserve"> </w:t>
      </w:r>
      <w:r>
        <w:t>Каждый организатор издает дополнительный (частный) регламент этапа. Данный регламент должен быть подготовлен на основе Станда</w:t>
      </w:r>
      <w:r w:rsidR="00B737C7">
        <w:t>ртного Регламента соревнования.</w:t>
      </w:r>
    </w:p>
    <w:p w:rsidR="00B737C7" w:rsidRDefault="00D92DE9">
      <w:pPr>
        <w:ind w:left="269" w:firstLine="144"/>
      </w:pPr>
      <w:r>
        <w:rPr>
          <w:b/>
        </w:rPr>
        <w:t xml:space="preserve">5.3. </w:t>
      </w:r>
      <w:r>
        <w:t>Организатор обязан прислать проект регламента на электронный адрес,</w:t>
      </w:r>
      <w:r w:rsidR="00B737C7" w:rsidRPr="00B737C7">
        <w:t xml:space="preserve"> </w:t>
      </w:r>
      <w:r w:rsidR="00B737C7">
        <w:t>fas.urfo@gmail.com</w:t>
      </w:r>
      <w:r>
        <w:t xml:space="preserve"> </w:t>
      </w:r>
    </w:p>
    <w:p w:rsidR="009125B1" w:rsidRDefault="00EC1498">
      <w:pPr>
        <w:ind w:left="269" w:firstLine="144"/>
      </w:pPr>
      <w:r>
        <w:t>Н</w:t>
      </w:r>
      <w:r w:rsidR="00D92DE9">
        <w:t>е позднее, чем за два месяца до даты окончания приема заявок на участие в этапе, для</w:t>
      </w:r>
      <w:r w:rsidR="00B737C7">
        <w:t xml:space="preserve"> предварительного согласования</w:t>
      </w:r>
      <w:r w:rsidR="00D92DE9">
        <w:t>. Далее</w:t>
      </w:r>
      <w:r w:rsidR="00B737C7">
        <w:t xml:space="preserve"> организатор согласовывает </w:t>
      </w:r>
      <w:r w:rsidR="00D92DE9">
        <w:t>одобренный регламент в местной администрации</w:t>
      </w:r>
      <w:r w:rsidR="00B737C7">
        <w:t>, после чего присылает его в РО СО</w:t>
      </w:r>
      <w:r w:rsidR="00D92DE9">
        <w:t xml:space="preserve"> не позднее, чем за месяц до даты окончания приема заявок на участие в этап</w:t>
      </w:r>
      <w:r w:rsidR="00BF7733">
        <w:t>е. Регламент согласовывается РО</w:t>
      </w:r>
      <w:r w:rsidR="00D92DE9">
        <w:t xml:space="preserve"> и публи</w:t>
      </w:r>
      <w:r w:rsidR="00BF7733">
        <w:t>куется на сайте</w:t>
      </w:r>
      <w:r w:rsidR="00BF7733" w:rsidRPr="00BF7733">
        <w:t xml:space="preserve"> </w:t>
      </w:r>
      <w:r w:rsidR="005E0E97" w:rsidRPr="005E0E97">
        <w:rPr>
          <w:u w:val="single"/>
        </w:rPr>
        <w:t>http://fas-so.ru/</w:t>
      </w:r>
    </w:p>
    <w:p w:rsidR="009125B1" w:rsidRDefault="00D92DE9">
      <w:pPr>
        <w:ind w:left="269" w:firstLine="144"/>
      </w:pPr>
      <w:r>
        <w:rPr>
          <w:b/>
        </w:rPr>
        <w:t xml:space="preserve">5.4. </w:t>
      </w:r>
      <w:r w:rsidR="003A0C43">
        <w:t xml:space="preserve">  На каждый этап</w:t>
      </w:r>
      <w:r w:rsidR="00942C81">
        <w:t xml:space="preserve"> соревнований по кроссу </w:t>
      </w:r>
      <w:r w:rsidR="009D1DAA">
        <w:t>организатор</w:t>
      </w:r>
      <w:r w:rsidR="003A0C43">
        <w:t xml:space="preserve"> согласовывает</w:t>
      </w:r>
      <w:r>
        <w:t xml:space="preserve"> </w:t>
      </w:r>
      <w:r w:rsidR="009D1DAA">
        <w:t xml:space="preserve">состав </w:t>
      </w:r>
      <w:r>
        <w:t xml:space="preserve">ГСК в соответствии с Правилами назначения спортивных судей в судейские коллегии соревнований.  </w:t>
      </w:r>
    </w:p>
    <w:p w:rsidR="009125B1" w:rsidRPr="003A0C43" w:rsidRDefault="00D92DE9">
      <w:pPr>
        <w:ind w:left="269" w:firstLine="144"/>
        <w:rPr>
          <w:color w:val="C00000"/>
        </w:rPr>
      </w:pPr>
      <w:r w:rsidRPr="003A0C43">
        <w:rPr>
          <w:color w:val="C00000"/>
        </w:rPr>
        <w:t xml:space="preserve"> </w:t>
      </w:r>
      <w:r w:rsidRPr="00BF5D52">
        <w:t>На все этапы чемпи</w:t>
      </w:r>
      <w:r w:rsidR="003A0C43" w:rsidRPr="00BF5D52">
        <w:t>оната</w:t>
      </w:r>
      <w:r w:rsidR="004E4343">
        <w:t xml:space="preserve"> </w:t>
      </w:r>
      <w:r w:rsidR="003A0C43" w:rsidRPr="00BF5D52">
        <w:t>и первенства Свердловской области</w:t>
      </w:r>
      <w:r w:rsidRPr="00BF5D52">
        <w:t xml:space="preserve"> назначается сквозной технический делега</w:t>
      </w:r>
      <w:r w:rsidR="00BF5D52" w:rsidRPr="00BF5D52">
        <w:t>т ФАС СО</w:t>
      </w:r>
      <w:r w:rsidRPr="00BF5D52">
        <w:t xml:space="preserve"> </w:t>
      </w:r>
      <w:r w:rsidR="003A0C43" w:rsidRPr="00BF5D52">
        <w:t xml:space="preserve">и </w:t>
      </w:r>
      <w:r w:rsidRPr="00BF5D52">
        <w:t xml:space="preserve">делегат по безопасности. </w:t>
      </w:r>
    </w:p>
    <w:p w:rsidR="009125B1" w:rsidRDefault="00D92DE9">
      <w:pPr>
        <w:ind w:left="269" w:firstLine="144"/>
      </w:pPr>
      <w:r>
        <w:rPr>
          <w:b/>
        </w:rPr>
        <w:t>5.5.</w:t>
      </w:r>
      <w:r>
        <w:t xml:space="preserve"> По окончании соревнований, организаторы должны представить в электронном виде следующие документы: </w:t>
      </w:r>
    </w:p>
    <w:p w:rsidR="009125B1" w:rsidRDefault="00D92DE9">
      <w:pPr>
        <w:spacing w:line="246" w:lineRule="auto"/>
        <w:ind w:left="423" w:right="-15"/>
      </w:pPr>
      <w:r>
        <w:t xml:space="preserve">- </w:t>
      </w:r>
      <w:r>
        <w:rPr>
          <w:b/>
        </w:rPr>
        <w:t>в течение суток после окончания соревнований на эл.</w:t>
      </w:r>
      <w:r w:rsidR="005E0E97" w:rsidRPr="005E0E97">
        <w:rPr>
          <w:b/>
        </w:rPr>
        <w:t xml:space="preserve"> </w:t>
      </w:r>
      <w:r w:rsidR="00942C81">
        <w:rPr>
          <w:b/>
        </w:rPr>
        <w:t xml:space="preserve">адрес: </w:t>
      </w:r>
      <w:r w:rsidR="00942C81">
        <w:t>fas.urfo@gmail.com</w:t>
      </w:r>
    </w:p>
    <w:p w:rsidR="009125B1" w:rsidRDefault="00B87557">
      <w:pPr>
        <w:numPr>
          <w:ilvl w:val="0"/>
          <w:numId w:val="3"/>
        </w:numPr>
        <w:ind w:left="709" w:hanging="281"/>
      </w:pPr>
      <w:r>
        <w:t>И</w:t>
      </w:r>
      <w:r w:rsidR="00D92DE9">
        <w:t xml:space="preserve">нформацию о происшествиях, наличии протестов и травм;  </w:t>
      </w:r>
    </w:p>
    <w:p w:rsidR="009125B1" w:rsidRDefault="00B87557">
      <w:pPr>
        <w:numPr>
          <w:ilvl w:val="0"/>
          <w:numId w:val="3"/>
        </w:numPr>
        <w:ind w:left="709" w:hanging="281"/>
      </w:pPr>
      <w:r>
        <w:t>П</w:t>
      </w:r>
      <w:r w:rsidR="00BF5D52">
        <w:t>ресс-релиз</w:t>
      </w:r>
      <w:r w:rsidR="00D92DE9">
        <w:t xml:space="preserve"> о прошедшем соревновании;  </w:t>
      </w:r>
    </w:p>
    <w:p w:rsidR="009125B1" w:rsidRDefault="00B87557">
      <w:pPr>
        <w:numPr>
          <w:ilvl w:val="0"/>
          <w:numId w:val="4"/>
        </w:numPr>
        <w:ind w:firstLine="144"/>
      </w:pPr>
      <w:r>
        <w:lastRenderedPageBreak/>
        <w:t>С</w:t>
      </w:r>
      <w:r w:rsidR="00D92DE9">
        <w:t xml:space="preserve">каны итоговых протоколов личного и командного зачета и справки о составе и квалификации судейской коллегии  </w:t>
      </w:r>
    </w:p>
    <w:p w:rsidR="009125B1" w:rsidRDefault="00B87557">
      <w:pPr>
        <w:numPr>
          <w:ilvl w:val="0"/>
          <w:numId w:val="4"/>
        </w:numPr>
        <w:ind w:firstLine="144"/>
      </w:pPr>
      <w:r>
        <w:t>С</w:t>
      </w:r>
      <w:r w:rsidR="00D92DE9">
        <w:t xml:space="preserve">писки допущенных спортсменов и команд  </w:t>
      </w:r>
    </w:p>
    <w:p w:rsidR="009125B1" w:rsidRDefault="00B87557">
      <w:pPr>
        <w:numPr>
          <w:ilvl w:val="0"/>
          <w:numId w:val="4"/>
        </w:numPr>
        <w:ind w:firstLine="144"/>
      </w:pPr>
      <w:r>
        <w:t>П</w:t>
      </w:r>
      <w:r w:rsidR="00D92DE9">
        <w:t xml:space="preserve">ротокол брифинга  </w:t>
      </w:r>
    </w:p>
    <w:p w:rsidR="009125B1" w:rsidRDefault="00B87557">
      <w:pPr>
        <w:numPr>
          <w:ilvl w:val="0"/>
          <w:numId w:val="4"/>
        </w:numPr>
        <w:ind w:firstLine="144"/>
      </w:pPr>
      <w:r>
        <w:t>П</w:t>
      </w:r>
      <w:r w:rsidR="00D92DE9">
        <w:t xml:space="preserve">ротоколы хронометрируемых тренировок  </w:t>
      </w:r>
    </w:p>
    <w:p w:rsidR="009125B1" w:rsidRDefault="00B87557">
      <w:pPr>
        <w:numPr>
          <w:ilvl w:val="0"/>
          <w:numId w:val="4"/>
        </w:numPr>
        <w:ind w:firstLine="144"/>
      </w:pPr>
      <w:r>
        <w:t>П</w:t>
      </w:r>
      <w:r w:rsidR="00D92DE9">
        <w:t xml:space="preserve">ротоколы отборочных и финальных заездов  </w:t>
      </w:r>
    </w:p>
    <w:p w:rsidR="009125B1" w:rsidRDefault="00B87557">
      <w:pPr>
        <w:numPr>
          <w:ilvl w:val="0"/>
          <w:numId w:val="4"/>
        </w:numPr>
        <w:ind w:firstLine="144"/>
      </w:pPr>
      <w:r>
        <w:t>И</w:t>
      </w:r>
      <w:r w:rsidR="00D92DE9">
        <w:t xml:space="preserve">тоговые протоколы личного и командного зачета  </w:t>
      </w:r>
    </w:p>
    <w:p w:rsidR="009125B1" w:rsidRDefault="00B87557">
      <w:pPr>
        <w:numPr>
          <w:ilvl w:val="0"/>
          <w:numId w:val="4"/>
        </w:numPr>
        <w:ind w:firstLine="144"/>
      </w:pPr>
      <w:r>
        <w:t>П</w:t>
      </w:r>
      <w:r w:rsidR="00D92DE9">
        <w:t xml:space="preserve">ротоколы КСК  </w:t>
      </w:r>
    </w:p>
    <w:p w:rsidR="009125B1" w:rsidRDefault="00B87557">
      <w:pPr>
        <w:numPr>
          <w:ilvl w:val="0"/>
          <w:numId w:val="4"/>
        </w:numPr>
        <w:spacing w:after="273"/>
        <w:ind w:firstLine="144"/>
      </w:pPr>
      <w:r>
        <w:t>С</w:t>
      </w:r>
      <w:r w:rsidR="00D92DE9">
        <w:t xml:space="preserve">остав судейской коллегии (форму 2С)  </w:t>
      </w:r>
    </w:p>
    <w:p w:rsidR="009125B1" w:rsidRDefault="00D92DE9">
      <w:pPr>
        <w:pStyle w:val="1"/>
        <w:ind w:left="152"/>
      </w:pPr>
      <w:bookmarkStart w:id="5" w:name="_Toc5202341"/>
      <w:r>
        <w:t>6. Требования к участникам соревнований</w:t>
      </w:r>
      <w:bookmarkEnd w:id="5"/>
      <w:r>
        <w:t xml:space="preserve"> </w:t>
      </w:r>
    </w:p>
    <w:p w:rsidR="009125B1" w:rsidRDefault="00D92DE9">
      <w:pPr>
        <w:ind w:left="269" w:firstLine="144"/>
      </w:pPr>
      <w:r>
        <w:rPr>
          <w:b/>
        </w:rPr>
        <w:t xml:space="preserve">6.1. </w:t>
      </w:r>
      <w:r>
        <w:t>К участию в соревнованиях допускаются заявители, имеющие лицензии заявителя (участника) и спортс</w:t>
      </w:r>
      <w:r w:rsidR="006A025A">
        <w:t>мены, имеющие лицензию пилота РАФ люб</w:t>
      </w:r>
      <w:r w:rsidR="006C5A73">
        <w:t>ой из действующих категорий 2024</w:t>
      </w:r>
      <w:r w:rsidR="006A025A">
        <w:t xml:space="preserve">г. </w:t>
      </w:r>
      <w:r>
        <w:t xml:space="preserve">Участие владельцев лицензий, выданных другими НАФ (ASN), регламентируется РАФ.  </w:t>
      </w:r>
    </w:p>
    <w:p w:rsidR="009125B1" w:rsidRDefault="00D92DE9">
      <w:pPr>
        <w:ind w:left="269" w:firstLine="144"/>
      </w:pPr>
      <w:r>
        <w:rPr>
          <w:b/>
        </w:rPr>
        <w:t>6.2.</w:t>
      </w:r>
      <w:r>
        <w:rPr>
          <w:rFonts w:ascii="Arial" w:eastAsia="Arial" w:hAnsi="Arial" w:cs="Arial"/>
          <w:b/>
        </w:rPr>
        <w:t xml:space="preserve"> </w:t>
      </w:r>
      <w:r>
        <w:t xml:space="preserve"> Предварительные заявки на участие в соревнованиях спортсменов и команд подаются не позднее, чем за неделю до начала Административных проверок соревнования (этапа) в адрес непосредственного Организатора. </w:t>
      </w:r>
    </w:p>
    <w:p w:rsidR="009125B1" w:rsidRDefault="00D92DE9">
      <w:pPr>
        <w:spacing w:after="272"/>
        <w:ind w:left="269" w:firstLine="144"/>
      </w:pPr>
      <w:r>
        <w:rPr>
          <w:b/>
        </w:rPr>
        <w:t>6.3.</w:t>
      </w:r>
      <w:r>
        <w:t xml:space="preserve"> Организатор вправе допустить участника или команду, подавших заявку на участие в этапе, за меньший срок с применением штрафных санкций. Данные санкции должны быть прописаны в регламенте этапа. </w:t>
      </w:r>
    </w:p>
    <w:p w:rsidR="009125B1" w:rsidRDefault="00D92DE9">
      <w:pPr>
        <w:pStyle w:val="1"/>
        <w:spacing w:after="152"/>
        <w:ind w:left="152"/>
      </w:pPr>
      <w:bookmarkStart w:id="6" w:name="_Toc5202342"/>
      <w:r>
        <w:t>7. Автомобили</w:t>
      </w:r>
      <w:bookmarkEnd w:id="6"/>
      <w:r>
        <w:t xml:space="preserve"> </w:t>
      </w:r>
    </w:p>
    <w:p w:rsidR="009125B1" w:rsidRDefault="00D92DE9">
      <w:pPr>
        <w:spacing w:after="272"/>
        <w:ind w:left="269" w:firstLine="144"/>
      </w:pPr>
      <w:r>
        <w:rPr>
          <w:b/>
        </w:rPr>
        <w:t>7.1.</w:t>
      </w:r>
      <w:r>
        <w:t xml:space="preserve"> К участию в официальных соревнованиях по кроссу допускаются спортивные автомобили, соответствующие следующим статьям </w:t>
      </w:r>
      <w:r w:rsidRPr="00645634">
        <w:rPr>
          <w:b/>
        </w:rPr>
        <w:t>Приложения 3</w:t>
      </w:r>
      <w:r w:rsidR="004052AB">
        <w:rPr>
          <w:b/>
        </w:rPr>
        <w:t xml:space="preserve"> А</w:t>
      </w:r>
      <w:r w:rsidR="009041DE">
        <w:rPr>
          <w:b/>
        </w:rPr>
        <w:t xml:space="preserve"> </w:t>
      </w:r>
      <w:r w:rsidRPr="00645634">
        <w:rPr>
          <w:b/>
        </w:rPr>
        <w:t xml:space="preserve"> КиТТ</w:t>
      </w:r>
      <w:r>
        <w:t xml:space="preserve"> </w:t>
      </w:r>
      <w:r w:rsidR="009041DE">
        <w:t xml:space="preserve"> </w:t>
      </w:r>
      <w:r w:rsidR="00370272">
        <w:rPr>
          <w:b/>
        </w:rPr>
        <w:t>2023</w:t>
      </w:r>
      <w:r w:rsidR="009041DE" w:rsidRPr="009041DE">
        <w:rPr>
          <w:b/>
        </w:rPr>
        <w:t xml:space="preserve"> г</w:t>
      </w:r>
      <w:r w:rsidR="009041DE">
        <w:t xml:space="preserve"> </w:t>
      </w:r>
      <w:r>
        <w:t>«Технические треб</w:t>
      </w:r>
      <w:r w:rsidR="008D78BD">
        <w:t>ования к автомобилям для кросса.</w:t>
      </w:r>
    </w:p>
    <w:p w:rsidR="009041DE" w:rsidRPr="009745C5" w:rsidRDefault="009041DE">
      <w:pPr>
        <w:spacing w:after="272"/>
        <w:ind w:left="269" w:firstLine="144"/>
        <w:rPr>
          <w:rFonts w:cstheme="minorHAnsi"/>
          <w:sz w:val="20"/>
          <w:szCs w:val="20"/>
        </w:rPr>
      </w:pPr>
      <w:r w:rsidRPr="009745C5">
        <w:rPr>
          <w:rFonts w:cstheme="minorHAnsi"/>
          <w:b/>
          <w:sz w:val="20"/>
          <w:szCs w:val="20"/>
        </w:rPr>
        <w:t>ПРИЛОЖЕНИЕ 3Б к КиТТ РАФ</w:t>
      </w:r>
      <w:r w:rsidRPr="009745C5">
        <w:rPr>
          <w:rFonts w:cstheme="minorHAnsi"/>
          <w:sz w:val="20"/>
          <w:szCs w:val="20"/>
        </w:rPr>
        <w:t xml:space="preserve"> </w:t>
      </w:r>
      <w:r w:rsidR="004052AB">
        <w:rPr>
          <w:rFonts w:cstheme="minorHAnsi"/>
          <w:b/>
          <w:sz w:val="20"/>
          <w:szCs w:val="20"/>
        </w:rPr>
        <w:t>202</w:t>
      </w:r>
      <w:r w:rsidR="00370272">
        <w:rPr>
          <w:rFonts w:cstheme="minorHAnsi"/>
          <w:b/>
          <w:sz w:val="20"/>
          <w:szCs w:val="20"/>
        </w:rPr>
        <w:t>3</w:t>
      </w:r>
      <w:r w:rsidRPr="009745C5">
        <w:rPr>
          <w:rFonts w:cstheme="minorHAnsi"/>
          <w:sz w:val="20"/>
          <w:szCs w:val="20"/>
        </w:rPr>
        <w:t xml:space="preserve"> ТЕХНИЧЕСКИЕ ТРЕБОВАНИЯ К </w:t>
      </w:r>
      <w:r w:rsidRPr="009745C5">
        <w:rPr>
          <w:rFonts w:cstheme="minorHAnsi"/>
          <w:b/>
          <w:sz w:val="20"/>
          <w:szCs w:val="20"/>
        </w:rPr>
        <w:t>СПЕЦИАЛЬНЫМ</w:t>
      </w:r>
      <w:r w:rsidRPr="009745C5">
        <w:rPr>
          <w:rFonts w:cstheme="minorHAnsi"/>
          <w:sz w:val="20"/>
          <w:szCs w:val="20"/>
        </w:rPr>
        <w:t xml:space="preserve"> КРОССОВЫМ АВТОМОБИЛЯМ</w:t>
      </w:r>
    </w:p>
    <w:p w:rsidR="009125B1" w:rsidRDefault="00D92DE9">
      <w:pPr>
        <w:spacing w:line="246" w:lineRule="auto"/>
        <w:ind w:left="423" w:right="-15"/>
      </w:pPr>
      <w:r>
        <w:rPr>
          <w:b/>
          <w:i/>
        </w:rPr>
        <w:t>Специальные кроссовые автомобили:</w:t>
      </w:r>
      <w:r w:rsidR="009745C5">
        <w:rPr>
          <w:b/>
          <w:i/>
        </w:rPr>
        <w:t xml:space="preserve"> </w:t>
      </w:r>
      <w:r w:rsidR="009745C5" w:rsidRPr="009745C5">
        <w:rPr>
          <w:rFonts w:cstheme="minorHAnsi"/>
          <w:b/>
        </w:rPr>
        <w:t>ПРИЛОЖЕНИЕ 3Б к КиТТ РАФ</w:t>
      </w:r>
      <w:r w:rsidR="009745C5" w:rsidRPr="009745C5">
        <w:rPr>
          <w:rFonts w:cstheme="minorHAnsi"/>
        </w:rPr>
        <w:t xml:space="preserve"> </w:t>
      </w:r>
      <w:r w:rsidR="004052AB">
        <w:rPr>
          <w:rFonts w:cstheme="minorHAnsi"/>
          <w:b/>
        </w:rPr>
        <w:t>202</w:t>
      </w:r>
      <w:r w:rsidR="00370272">
        <w:rPr>
          <w:rFonts w:cstheme="minorHAnsi"/>
          <w:b/>
        </w:rPr>
        <w:t>3</w:t>
      </w:r>
      <w:r w:rsidR="009745C5">
        <w:rPr>
          <w:rFonts w:cstheme="minorHAnsi"/>
          <w:b/>
          <w:sz w:val="20"/>
          <w:szCs w:val="20"/>
        </w:rPr>
        <w:t xml:space="preserve"> </w:t>
      </w:r>
    </w:p>
    <w:p w:rsidR="004052AB" w:rsidRDefault="00830ED2" w:rsidP="004052AB">
      <w:pPr>
        <w:numPr>
          <w:ilvl w:val="0"/>
          <w:numId w:val="5"/>
        </w:numPr>
        <w:ind w:firstLine="144"/>
      </w:pPr>
      <w:r>
        <w:rPr>
          <w:b/>
        </w:rPr>
        <w:t>К</w:t>
      </w:r>
      <w:r w:rsidR="00D92DE9">
        <w:rPr>
          <w:b/>
        </w:rPr>
        <w:t>росс «Д3-мини»:</w:t>
      </w:r>
      <w:r w:rsidR="00D92DE9">
        <w:t xml:space="preserve"> </w:t>
      </w:r>
      <w:r w:rsidR="009745C5">
        <w:t>Автомобили с приводом на одну ось, серийным двигателем рабочим объемом до 200 см3, подготовленные в соответствии с требованиями Статьи 5.</w:t>
      </w:r>
      <w:r w:rsidR="004052AB">
        <w:t xml:space="preserve">    </w:t>
      </w:r>
    </w:p>
    <w:p w:rsidR="004052AB" w:rsidRDefault="004052AB" w:rsidP="004052AB">
      <w:pPr>
        <w:numPr>
          <w:ilvl w:val="0"/>
          <w:numId w:val="5"/>
        </w:numPr>
        <w:ind w:firstLine="144"/>
        <w:rPr>
          <w:b/>
        </w:rPr>
      </w:pPr>
      <w:r w:rsidRPr="004052AB">
        <w:rPr>
          <w:b/>
        </w:rPr>
        <w:t>Внимание: Обязательно использовать ведущую звезду 11 зубьев, ведомая 74 либо 80</w:t>
      </w:r>
    </w:p>
    <w:p w:rsidR="005C3C90" w:rsidRPr="004052AB" w:rsidRDefault="005C3C90" w:rsidP="004052AB">
      <w:pPr>
        <w:numPr>
          <w:ilvl w:val="0"/>
          <w:numId w:val="5"/>
        </w:numPr>
        <w:ind w:firstLine="144"/>
        <w:rPr>
          <w:b/>
        </w:rPr>
      </w:pPr>
      <w:r>
        <w:rPr>
          <w:b/>
        </w:rPr>
        <w:t>Вес Д3-Мини 175 кг</w:t>
      </w:r>
    </w:p>
    <w:p w:rsidR="009125B1" w:rsidRDefault="00830ED2" w:rsidP="009745C5">
      <w:pPr>
        <w:numPr>
          <w:ilvl w:val="0"/>
          <w:numId w:val="5"/>
        </w:numPr>
        <w:ind w:firstLine="144"/>
      </w:pPr>
      <w:r>
        <w:rPr>
          <w:b/>
        </w:rPr>
        <w:t>К</w:t>
      </w:r>
      <w:r w:rsidR="00D92DE9">
        <w:rPr>
          <w:b/>
        </w:rPr>
        <w:t xml:space="preserve">росс </w:t>
      </w:r>
      <w:r w:rsidR="004052AB">
        <w:rPr>
          <w:b/>
        </w:rPr>
        <w:t>«Д3-250</w:t>
      </w:r>
      <w:r w:rsidR="006C5A73">
        <w:t>»:</w:t>
      </w:r>
      <w:r w:rsidR="009745C5">
        <w:t xml:space="preserve"> Автомобили с привод</w:t>
      </w:r>
      <w:r w:rsidR="004052AB">
        <w:t>ом на одну ось,</w:t>
      </w:r>
      <w:r w:rsidR="009745C5">
        <w:t xml:space="preserve"> подготовленные в соот</w:t>
      </w:r>
      <w:r w:rsidR="004052AB">
        <w:t>ветствии с требованиями Статьи 6</w:t>
      </w:r>
      <w:r w:rsidR="009745C5">
        <w:t>.</w:t>
      </w:r>
    </w:p>
    <w:p w:rsidR="00594764" w:rsidRPr="006C5A73" w:rsidRDefault="006C5A73" w:rsidP="009745C5">
      <w:pPr>
        <w:numPr>
          <w:ilvl w:val="0"/>
          <w:numId w:val="5"/>
        </w:numPr>
        <w:ind w:firstLine="144"/>
        <w:rPr>
          <w:b/>
        </w:rPr>
      </w:pPr>
      <w:r w:rsidRPr="006C5A73">
        <w:rPr>
          <w:b/>
        </w:rPr>
        <w:lastRenderedPageBreak/>
        <w:t>Кросс Багги 600</w:t>
      </w:r>
      <w:r>
        <w:rPr>
          <w:b/>
        </w:rPr>
        <w:t xml:space="preserve">: </w:t>
      </w:r>
      <w:r w:rsidRPr="006C5A73">
        <w:t>Автомобили с приводом на одну ось</w:t>
      </w:r>
      <w:r w:rsidR="00B63BBA">
        <w:t>, подго</w:t>
      </w:r>
      <w:r>
        <w:t>товленные в соответствии</w:t>
      </w:r>
      <w:r w:rsidR="00B63BBA">
        <w:t xml:space="preserve"> с требованиями Статьи 6</w:t>
      </w:r>
    </w:p>
    <w:p w:rsidR="00784DAD" w:rsidRDefault="00830ED2" w:rsidP="00784DAD">
      <w:pPr>
        <w:numPr>
          <w:ilvl w:val="0"/>
          <w:numId w:val="5"/>
        </w:numPr>
        <w:spacing w:after="270"/>
        <w:ind w:firstLine="144"/>
      </w:pPr>
      <w:r>
        <w:rPr>
          <w:b/>
        </w:rPr>
        <w:t>К</w:t>
      </w:r>
      <w:r w:rsidR="00D92DE9">
        <w:rPr>
          <w:b/>
        </w:rPr>
        <w:t xml:space="preserve">росс "Д3-спринт": </w:t>
      </w:r>
      <w:r w:rsidR="009745C5">
        <w:t>- Автомобили с приводом на одну ось, серийным двигателем от автомобилей ВАЗ рабочим объемом до 1600 см3, подготовленные в соот</w:t>
      </w:r>
      <w:r w:rsidR="004052AB">
        <w:t>ветствии с требованиями Статьи 10</w:t>
      </w:r>
      <w:r w:rsidR="009745C5">
        <w:t>.</w:t>
      </w:r>
      <w:r w:rsidR="00B92198">
        <w:t xml:space="preserve"> </w:t>
      </w:r>
      <w:r w:rsidR="00B92198" w:rsidRPr="005E66BF">
        <w:rPr>
          <w:color w:val="FF0000"/>
        </w:rPr>
        <w:t>Разрешается применение шины только произведенной на территории РФ</w:t>
      </w:r>
      <w:r w:rsidR="00B92198">
        <w:t>.</w:t>
      </w:r>
    </w:p>
    <w:p w:rsidR="00784DAD" w:rsidRDefault="00D92DE9" w:rsidP="00784DAD">
      <w:pPr>
        <w:numPr>
          <w:ilvl w:val="0"/>
          <w:numId w:val="5"/>
        </w:numPr>
        <w:spacing w:after="270"/>
        <w:ind w:firstLine="144"/>
      </w:pPr>
      <w:r w:rsidRPr="00784DAD">
        <w:rPr>
          <w:b/>
          <w:i/>
        </w:rPr>
        <w:t xml:space="preserve">Легковые автомобили: </w:t>
      </w:r>
      <w:r w:rsidR="009745C5" w:rsidRPr="00645634">
        <w:rPr>
          <w:b/>
        </w:rPr>
        <w:t>Приложения 3</w:t>
      </w:r>
      <w:r w:rsidR="00FD0EA3">
        <w:rPr>
          <w:b/>
        </w:rPr>
        <w:t xml:space="preserve"> А</w:t>
      </w:r>
      <w:r w:rsidR="009745C5">
        <w:rPr>
          <w:b/>
        </w:rPr>
        <w:t xml:space="preserve"> </w:t>
      </w:r>
      <w:r w:rsidR="009745C5" w:rsidRPr="00645634">
        <w:rPr>
          <w:b/>
        </w:rPr>
        <w:t xml:space="preserve"> КиТТ</w:t>
      </w:r>
      <w:r w:rsidR="009745C5">
        <w:t xml:space="preserve">  </w:t>
      </w:r>
      <w:r w:rsidR="00370272">
        <w:rPr>
          <w:b/>
        </w:rPr>
        <w:t>2023</w:t>
      </w:r>
      <w:r w:rsidR="009745C5" w:rsidRPr="009041DE">
        <w:rPr>
          <w:b/>
        </w:rPr>
        <w:t xml:space="preserve"> г</w:t>
      </w:r>
    </w:p>
    <w:p w:rsidR="009125B1" w:rsidRDefault="00830ED2" w:rsidP="009745C5">
      <w:pPr>
        <w:numPr>
          <w:ilvl w:val="0"/>
          <w:numId w:val="5"/>
        </w:numPr>
        <w:spacing w:after="270"/>
        <w:ind w:firstLine="144"/>
      </w:pPr>
      <w:r w:rsidRPr="00784DAD">
        <w:rPr>
          <w:b/>
        </w:rPr>
        <w:t>К</w:t>
      </w:r>
      <w:r w:rsidR="00D92DE9" w:rsidRPr="00784DAD">
        <w:rPr>
          <w:b/>
        </w:rPr>
        <w:t>росс «Д2-юниор</w:t>
      </w:r>
      <w:r w:rsidR="009745C5">
        <w:t>»</w:t>
      </w:r>
      <w:r w:rsidR="00645634">
        <w:t xml:space="preserve"> </w:t>
      </w:r>
      <w:r w:rsidR="009745C5">
        <w:t>(Всероссийские соревнования) (Д2Ю ВС) - Легковые автомобили ВАЗ с п</w:t>
      </w:r>
      <w:r w:rsidR="00B92198">
        <w:t>риводом на переднюю ось и безна</w:t>
      </w:r>
      <w:r w:rsidR="00B63BBA">
        <w:t>д</w:t>
      </w:r>
      <w:r w:rsidR="00B92198">
        <w:t>д</w:t>
      </w:r>
      <w:r w:rsidR="009745C5">
        <w:t xml:space="preserve">увным двигателем с рабочим объемом до 1600 см3, подготовленные в соответствии с требованиями Статьи 3, Статьи 4 и Статьи 6 </w:t>
      </w:r>
    </w:p>
    <w:p w:rsidR="009745C5" w:rsidRPr="009745C5" w:rsidRDefault="00830ED2" w:rsidP="006A3B89">
      <w:pPr>
        <w:numPr>
          <w:ilvl w:val="0"/>
          <w:numId w:val="5"/>
        </w:numPr>
        <w:ind w:firstLine="144"/>
      </w:pPr>
      <w:r w:rsidRPr="009745C5">
        <w:rPr>
          <w:b/>
        </w:rPr>
        <w:t>К</w:t>
      </w:r>
      <w:r w:rsidR="00D92DE9" w:rsidRPr="009745C5">
        <w:rPr>
          <w:b/>
        </w:rPr>
        <w:t>росс «Супер 1600</w:t>
      </w:r>
      <w:r w:rsidR="00F10D38">
        <w:rPr>
          <w:b/>
        </w:rPr>
        <w:t xml:space="preserve"> </w:t>
      </w:r>
      <w:r w:rsidR="00F10D38">
        <w:t>Легковые автомобили с приводом на переднюю ось (4х2) и безнаддувным двигателем рабочим объемом до 1600 см3, подготовленные в соответствии с требованиями Статьи 279 Приложения J МСК ФИА для «Super1600» и требованиям Статьи 2</w:t>
      </w:r>
    </w:p>
    <w:p w:rsidR="009125B1" w:rsidRDefault="00830ED2" w:rsidP="00F10D38">
      <w:pPr>
        <w:numPr>
          <w:ilvl w:val="0"/>
          <w:numId w:val="5"/>
        </w:numPr>
        <w:ind w:firstLine="144"/>
      </w:pPr>
      <w:r>
        <w:rPr>
          <w:b/>
        </w:rPr>
        <w:t>К</w:t>
      </w:r>
      <w:r w:rsidR="00D92DE9">
        <w:rPr>
          <w:b/>
        </w:rPr>
        <w:t xml:space="preserve">росс «Д2Н»: </w:t>
      </w:r>
      <w:r w:rsidR="00F10D38">
        <w:t>- Легковые автомобили с приводом на переднюю ось и двигателем рабочим объемом до 1600см3, подготовленные в соответствии с требованиями Статьи 3, Статьи 4 и Статьи 7</w:t>
      </w:r>
    </w:p>
    <w:p w:rsidR="00645634" w:rsidRDefault="00830ED2" w:rsidP="00645634">
      <w:pPr>
        <w:numPr>
          <w:ilvl w:val="0"/>
          <w:numId w:val="5"/>
        </w:numPr>
        <w:ind w:firstLine="144"/>
      </w:pPr>
      <w:r>
        <w:rPr>
          <w:b/>
        </w:rPr>
        <w:t>К</w:t>
      </w:r>
      <w:r w:rsidR="00D92DE9">
        <w:rPr>
          <w:b/>
        </w:rPr>
        <w:t>росс "</w:t>
      </w:r>
      <w:r w:rsidR="000D2A91">
        <w:rPr>
          <w:b/>
        </w:rPr>
        <w:t>Д2-К</w:t>
      </w:r>
      <w:r w:rsidR="00D92DE9">
        <w:rPr>
          <w:b/>
        </w:rPr>
        <w:t>лассика</w:t>
      </w:r>
      <w:r w:rsidR="00D92DE9">
        <w:t xml:space="preserve">": </w:t>
      </w:r>
      <w:r w:rsidR="00F10D38">
        <w:t>- Легковые автомобили отечественного производства с приводом на заднюю ось и двигателем с рабочим объемом до 1600 см3, подготовленные в соответствии с требованиями Статьи 3, Статьи 4 и Статьи 9</w:t>
      </w:r>
    </w:p>
    <w:p w:rsidR="005C3C90" w:rsidRDefault="005C3C90" w:rsidP="00645634">
      <w:pPr>
        <w:numPr>
          <w:ilvl w:val="0"/>
          <w:numId w:val="5"/>
        </w:numPr>
        <w:ind w:firstLine="144"/>
      </w:pPr>
      <w:r>
        <w:rPr>
          <w:b/>
        </w:rPr>
        <w:t xml:space="preserve">Кросс «Т1-2500»- </w:t>
      </w:r>
      <w:r>
        <w:t>Легковые автомобили повышенной проходимости отечественного производства с двигател</w:t>
      </w:r>
      <w:r w:rsidR="00C40A04">
        <w:t>ем рабочим объемом до 3000 см3.</w:t>
      </w:r>
      <w:r>
        <w:t xml:space="preserve"> </w:t>
      </w:r>
    </w:p>
    <w:p w:rsidR="00784DAD" w:rsidRDefault="00784DAD" w:rsidP="00830ED2">
      <w:pPr>
        <w:pStyle w:val="a4"/>
        <w:ind w:left="269"/>
      </w:pPr>
    </w:p>
    <w:p w:rsidR="00370272" w:rsidRPr="00370272" w:rsidRDefault="00D13A2B" w:rsidP="00370272">
      <w:pPr>
        <w:pStyle w:val="a4"/>
        <w:ind w:left="269"/>
        <w:rPr>
          <w:b/>
        </w:rPr>
      </w:pPr>
      <w:r>
        <w:t xml:space="preserve"> </w:t>
      </w:r>
      <w:r w:rsidRPr="00D13A2B">
        <w:rPr>
          <w:b/>
        </w:rPr>
        <w:t>7.2</w:t>
      </w:r>
      <w:r>
        <w:t xml:space="preserve">. </w:t>
      </w:r>
      <w:r w:rsidRPr="00D13A2B">
        <w:rPr>
          <w:b/>
        </w:rPr>
        <w:t>Шины</w:t>
      </w:r>
      <w:r w:rsidR="00F120BF">
        <w:rPr>
          <w:b/>
        </w:rPr>
        <w:t xml:space="preserve"> </w:t>
      </w:r>
      <w:r w:rsidR="004052AB">
        <w:rPr>
          <w:b/>
        </w:rPr>
        <w:t>Согла</w:t>
      </w:r>
      <w:r w:rsidR="00F120BF">
        <w:rPr>
          <w:b/>
        </w:rPr>
        <w:t>сно</w:t>
      </w:r>
      <w:r w:rsidR="00370272">
        <w:rPr>
          <w:b/>
        </w:rPr>
        <w:t xml:space="preserve"> приложения к данному регламент</w:t>
      </w:r>
      <w:r w:rsidR="00B63BBA">
        <w:rPr>
          <w:b/>
        </w:rPr>
        <w:t>у</w:t>
      </w:r>
    </w:p>
    <w:p w:rsidR="00F120BF" w:rsidRDefault="00F120BF" w:rsidP="004052AB">
      <w:pPr>
        <w:pStyle w:val="a4"/>
        <w:ind w:left="269"/>
        <w:rPr>
          <w:b/>
        </w:rPr>
      </w:pPr>
    </w:p>
    <w:p w:rsidR="009125B1" w:rsidRPr="004052AB" w:rsidRDefault="00D13A2B" w:rsidP="004052AB">
      <w:pPr>
        <w:pStyle w:val="a4"/>
        <w:ind w:left="269"/>
        <w:rPr>
          <w:b/>
        </w:rPr>
      </w:pPr>
      <w:r>
        <w:t>7.3</w:t>
      </w:r>
      <w:r w:rsidR="00D92DE9">
        <w:t xml:space="preserve">. Стартовые номера </w:t>
      </w:r>
    </w:p>
    <w:p w:rsidR="009125B1" w:rsidRDefault="00D92DE9">
      <w:pPr>
        <w:ind w:left="269" w:firstLine="144"/>
      </w:pPr>
      <w:r>
        <w:t xml:space="preserve">Если на соревновании возникнет ситуация, при которой кроме данного спортсмена, такой же номер будет ещё у одного спортсмена, то, безусловно, приоритет в использовании номера будет у спортсмена, ранее выступавшего под этим номером на этапах соответствующего соревнования. </w:t>
      </w:r>
    </w:p>
    <w:p w:rsidR="009125B1" w:rsidRDefault="00D92DE9">
      <w:pPr>
        <w:spacing w:after="272"/>
        <w:ind w:left="269" w:firstLine="144"/>
      </w:pPr>
      <w:r>
        <w:t>Если ни один из спортсменов ранее не</w:t>
      </w:r>
      <w:r w:rsidR="00222DC0">
        <w:t xml:space="preserve"> выступал на этапах СО</w:t>
      </w:r>
      <w:r>
        <w:t xml:space="preserve">, приоритет будет у того, кто раньше подал заявку на данный этап. </w:t>
      </w:r>
    </w:p>
    <w:p w:rsidR="009125B1" w:rsidRDefault="00D13A2B">
      <w:pPr>
        <w:pStyle w:val="3"/>
        <w:spacing w:after="272"/>
      </w:pPr>
      <w:r>
        <w:t>7.4</w:t>
      </w:r>
      <w:r w:rsidR="00D92DE9">
        <w:t xml:space="preserve">. Система видеофиксации в автомобилях:  </w:t>
      </w:r>
    </w:p>
    <w:p w:rsidR="009125B1" w:rsidRDefault="00D13A2B">
      <w:pPr>
        <w:ind w:left="269" w:firstLine="144"/>
      </w:pPr>
      <w:r>
        <w:rPr>
          <w:b/>
        </w:rPr>
        <w:t>7.4</w:t>
      </w:r>
      <w:r w:rsidR="00D92DE9">
        <w:rPr>
          <w:b/>
        </w:rPr>
        <w:t>.1.</w:t>
      </w:r>
      <w:r w:rsidR="00D92DE9">
        <w:rPr>
          <w:rFonts w:ascii="Arial" w:eastAsia="Arial" w:hAnsi="Arial" w:cs="Arial"/>
          <w:b/>
        </w:rPr>
        <w:t xml:space="preserve"> </w:t>
      </w:r>
      <w:r w:rsidR="00D92DE9">
        <w:t xml:space="preserve">Видеокамеры должны быть размещены и закреплены на автомобиле под наблюдением представителя Технической инспекции (ТИ). Рекомендуемое расположение – главная дуга безопасности. Обзор камеры должен позволять фиксировать действия гонщика (руление), а также вид через ветровое стекло (переднюю сетку). В зоне видимости видеокамеры должна быть закреплена табличка, на которой указана фамилия спортсмена и стартовый номер. Эти данные должны быть хорошо видны. </w:t>
      </w:r>
    </w:p>
    <w:p w:rsidR="009125B1" w:rsidRDefault="00D92DE9">
      <w:pPr>
        <w:ind w:left="269" w:firstLine="144"/>
      </w:pPr>
      <w:r>
        <w:lastRenderedPageBreak/>
        <w:t xml:space="preserve"> Высота расположения объектива камеры не может быть выше уровня глаз спортсмена, находящегося на своём месте и пристёгнутого ремнями безопасности. </w:t>
      </w:r>
    </w:p>
    <w:p w:rsidR="009125B1" w:rsidRDefault="00D92DE9">
      <w:pPr>
        <w:ind w:left="438"/>
      </w:pPr>
      <w:r>
        <w:t xml:space="preserve"> </w:t>
      </w:r>
      <w:r>
        <w:tab/>
        <w:t>Обзор камеры должен быть не менее 120</w:t>
      </w:r>
      <w:r>
        <w:rPr>
          <w:vertAlign w:val="superscript"/>
        </w:rPr>
        <w:t>0</w:t>
      </w:r>
      <w:r>
        <w:t xml:space="preserve"> в горизонтальной плоскости. </w:t>
      </w:r>
    </w:p>
    <w:p w:rsidR="009125B1" w:rsidRDefault="00D13A2B">
      <w:pPr>
        <w:ind w:left="269" w:firstLine="144"/>
      </w:pPr>
      <w:r>
        <w:rPr>
          <w:b/>
        </w:rPr>
        <w:t>7.4</w:t>
      </w:r>
      <w:r w:rsidR="00D92DE9">
        <w:rPr>
          <w:b/>
        </w:rPr>
        <w:t>.2.</w:t>
      </w:r>
      <w:r w:rsidR="00D92DE9">
        <w:rPr>
          <w:rFonts w:ascii="Arial" w:eastAsia="Arial" w:hAnsi="Arial" w:cs="Arial"/>
          <w:b/>
        </w:rPr>
        <w:t xml:space="preserve"> </w:t>
      </w:r>
      <w:r w:rsidR="00D92DE9">
        <w:t xml:space="preserve">Видеокамеры включаются в предстартовом накопителе непосредственно перед выездом на старт. </w:t>
      </w:r>
    </w:p>
    <w:p w:rsidR="009125B1" w:rsidRDefault="00D13A2B">
      <w:pPr>
        <w:ind w:left="269" w:firstLine="144"/>
      </w:pPr>
      <w:r>
        <w:rPr>
          <w:b/>
        </w:rPr>
        <w:t>7.4</w:t>
      </w:r>
      <w:r w:rsidR="00D92DE9">
        <w:rPr>
          <w:b/>
        </w:rPr>
        <w:t>.3.</w:t>
      </w:r>
      <w:r w:rsidR="00D92DE9">
        <w:rPr>
          <w:rFonts w:ascii="Arial" w:eastAsia="Arial" w:hAnsi="Arial" w:cs="Arial"/>
          <w:b/>
        </w:rPr>
        <w:t xml:space="preserve"> </w:t>
      </w:r>
      <w:r w:rsidR="00D92DE9">
        <w:t xml:space="preserve">После финиша заезда, камера (или её флеш-карта), могут быть удалены из автомобиля только с разрешения Руководителя гонки. </w:t>
      </w:r>
    </w:p>
    <w:p w:rsidR="009125B1" w:rsidRDefault="00D13A2B">
      <w:pPr>
        <w:ind w:left="269" w:firstLine="144"/>
      </w:pPr>
      <w:r>
        <w:rPr>
          <w:b/>
        </w:rPr>
        <w:t>7.4</w:t>
      </w:r>
      <w:r w:rsidR="00D92DE9">
        <w:rPr>
          <w:b/>
        </w:rPr>
        <w:t>.4.</w:t>
      </w:r>
      <w:r w:rsidR="00D92DE9">
        <w:rPr>
          <w:rFonts w:ascii="Arial" w:eastAsia="Arial" w:hAnsi="Arial" w:cs="Arial"/>
          <w:b/>
        </w:rPr>
        <w:t xml:space="preserve"> </w:t>
      </w:r>
      <w:r w:rsidR="00D92DE9">
        <w:t xml:space="preserve">При необходимости расследования гоночных инцидентов, заявители обязаны предоставлять информацию с видеокамер судьям по требованию Руководителя гонки. Ответственность за сохранность камеры в ходе соревнования лежит на заявителе. Для оперативного расследования гоночных инцидентов обязательно наличие не менее двух флэш-карт у участника. </w:t>
      </w:r>
    </w:p>
    <w:p w:rsidR="009125B1" w:rsidRDefault="00D13A2B">
      <w:pPr>
        <w:ind w:left="269" w:firstLine="144"/>
      </w:pPr>
      <w:r>
        <w:rPr>
          <w:b/>
        </w:rPr>
        <w:t>7.4</w:t>
      </w:r>
      <w:r w:rsidR="00D92DE9">
        <w:rPr>
          <w:b/>
        </w:rPr>
        <w:t>.5.</w:t>
      </w:r>
      <w:r w:rsidR="00D92DE9">
        <w:rPr>
          <w:rFonts w:ascii="Arial" w:eastAsia="Arial" w:hAnsi="Arial" w:cs="Arial"/>
          <w:b/>
        </w:rPr>
        <w:t xml:space="preserve"> </w:t>
      </w:r>
      <w:r w:rsidR="00D92DE9">
        <w:t xml:space="preserve">Используемые на соревнованиях карты памяти видеокамер должны быть очищены от посторонних фото / видео материалов. В случае сдачи карты памяти с материалами, не относящимися к данному этапу соревнования, участник пенализируется денежным штрафом в размере 0,5 стартового взноса.   </w:t>
      </w:r>
    </w:p>
    <w:p w:rsidR="009125B1" w:rsidRDefault="00D13A2B">
      <w:pPr>
        <w:spacing w:after="271"/>
        <w:ind w:left="269" w:firstLine="144"/>
      </w:pPr>
      <w:r>
        <w:rPr>
          <w:b/>
        </w:rPr>
        <w:t>7.4</w:t>
      </w:r>
      <w:r w:rsidR="00D92DE9">
        <w:rPr>
          <w:b/>
        </w:rPr>
        <w:t>.6.</w:t>
      </w:r>
      <w:r w:rsidR="00D92DE9">
        <w:rPr>
          <w:rFonts w:ascii="Arial" w:eastAsia="Arial" w:hAnsi="Arial" w:cs="Arial"/>
          <w:b/>
        </w:rPr>
        <w:t xml:space="preserve"> </w:t>
      </w:r>
      <w:r w:rsidR="00D92DE9">
        <w:t xml:space="preserve">В случае отсутствия видеоматериалов последнего для данного спортсмена заезда, участник пенализируется денежным штрафом в размере 0,5 стартового взноса. Дополнительно коллегия Спортивных комиссаров может применить любую другую пенализацию, в соответствии с действующими Правилами проведения соревнований по кроссу и ралли-кроссу (ППКР). </w:t>
      </w:r>
    </w:p>
    <w:p w:rsidR="009125B1" w:rsidRDefault="00D13A2B">
      <w:pPr>
        <w:pStyle w:val="3"/>
      </w:pPr>
      <w:r>
        <w:t>7.5</w:t>
      </w:r>
      <w:r w:rsidR="00D92DE9">
        <w:t>.</w:t>
      </w:r>
      <w:r w:rsidR="00D92DE9">
        <w:rPr>
          <w:rFonts w:ascii="Arial" w:eastAsia="Arial" w:hAnsi="Arial" w:cs="Arial"/>
        </w:rPr>
        <w:t xml:space="preserve"> </w:t>
      </w:r>
      <w:r w:rsidR="00D92DE9">
        <w:t xml:space="preserve">Топливо и окислитель </w:t>
      </w:r>
    </w:p>
    <w:p w:rsidR="009125B1" w:rsidRDefault="00D13A2B">
      <w:pPr>
        <w:ind w:left="269" w:firstLine="144"/>
      </w:pPr>
      <w:r>
        <w:rPr>
          <w:b/>
        </w:rPr>
        <w:t>7.5</w:t>
      </w:r>
      <w:r w:rsidR="00D92DE9">
        <w:rPr>
          <w:b/>
        </w:rPr>
        <w:t>.1.</w:t>
      </w:r>
      <w:r w:rsidR="00D92DE9">
        <w:rPr>
          <w:rFonts w:ascii="Arial" w:eastAsia="Arial" w:hAnsi="Arial" w:cs="Arial"/>
          <w:b/>
        </w:rPr>
        <w:t xml:space="preserve"> </w:t>
      </w:r>
      <w:r w:rsidR="00D92DE9">
        <w:t xml:space="preserve">В качестве топлива может использоваться только товарный неэтилированный бензин (для бензиновых двигателей) или дизельное топливо (для дизельных двигателей), реализуемые через розничную торговую сеть (АЗС). Любые дополнительные присадки к топливу запрещены. </w:t>
      </w:r>
    </w:p>
    <w:p w:rsidR="009125B1" w:rsidRDefault="00D13A2B">
      <w:pPr>
        <w:ind w:left="438"/>
      </w:pPr>
      <w:r>
        <w:rPr>
          <w:b/>
        </w:rPr>
        <w:t>7.5</w:t>
      </w:r>
      <w:r w:rsidR="00D92DE9">
        <w:rPr>
          <w:b/>
        </w:rPr>
        <w:t>.2.</w:t>
      </w:r>
      <w:r w:rsidR="00D92DE9">
        <w:rPr>
          <w:rFonts w:ascii="Arial" w:eastAsia="Arial" w:hAnsi="Arial" w:cs="Arial"/>
          <w:b/>
        </w:rPr>
        <w:t xml:space="preserve"> </w:t>
      </w:r>
      <w:r w:rsidR="00D92DE9">
        <w:t xml:space="preserve">Топливо должно соответствовать ГОСТ 8226 – 82. </w:t>
      </w:r>
    </w:p>
    <w:p w:rsidR="009125B1" w:rsidRDefault="00D13A2B">
      <w:pPr>
        <w:spacing w:after="270"/>
        <w:ind w:left="269" w:firstLine="144"/>
      </w:pPr>
      <w:r>
        <w:rPr>
          <w:b/>
        </w:rPr>
        <w:t>7.5</w:t>
      </w:r>
      <w:r w:rsidR="00D92DE9">
        <w:rPr>
          <w:b/>
        </w:rPr>
        <w:t>.3.</w:t>
      </w:r>
      <w:r w:rsidR="00D92DE9">
        <w:rPr>
          <w:rFonts w:ascii="Arial" w:eastAsia="Arial" w:hAnsi="Arial" w:cs="Arial"/>
          <w:b/>
        </w:rPr>
        <w:t xml:space="preserve"> </w:t>
      </w:r>
      <w:r w:rsidR="00D92DE9">
        <w:t xml:space="preserve">Организатор вправе потребовать заправку автомобилей во время Соревнований от единого поставщика (при его наличии) бензином марки не ниже Аи-95. В этом случае Организатор должен обеспечить соответствие топлива параметрам, для соответствующих сортов (марок) топлива. При этом может производиться пломбирование заправочной горловины бензобака и разъёмных соединений топливной системы. Способность двигателей работать на указанном топливе является предметом ответственности Участников. </w:t>
      </w:r>
    </w:p>
    <w:p w:rsidR="009125B1" w:rsidRDefault="00D92DE9">
      <w:pPr>
        <w:pStyle w:val="1"/>
        <w:spacing w:after="166"/>
        <w:ind w:left="152"/>
      </w:pPr>
      <w:bookmarkStart w:id="7" w:name="_Toc5202343"/>
      <w:r>
        <w:t>8.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Общие принципы проведения соревнований и подведения итогов</w:t>
      </w:r>
      <w:bookmarkEnd w:id="7"/>
      <w:r>
        <w:t xml:space="preserve">  </w:t>
      </w:r>
    </w:p>
    <w:p w:rsidR="0091319B" w:rsidRPr="00AE35EA" w:rsidRDefault="00D92DE9" w:rsidP="0091319B">
      <w:pPr>
        <w:pStyle w:val="a6"/>
        <w:rPr>
          <w:color w:val="FF0000"/>
        </w:rPr>
      </w:pPr>
      <w:r>
        <w:rPr>
          <w:b/>
        </w:rPr>
        <w:t>8.1.</w:t>
      </w:r>
      <w:r w:rsidR="00A46801">
        <w:rPr>
          <w:b/>
        </w:rPr>
        <w:t>1</w:t>
      </w:r>
      <w:r w:rsidRPr="00044607">
        <w:rPr>
          <w:color w:val="4472C4" w:themeColor="accent5"/>
        </w:rPr>
        <w:t xml:space="preserve"> </w:t>
      </w:r>
      <w:r w:rsidR="0091319B" w:rsidRPr="00AE35EA">
        <w:rPr>
          <w:color w:val="FF0000"/>
        </w:rPr>
        <w:t xml:space="preserve">Итоговые места в </w:t>
      </w:r>
      <w:r w:rsidR="005320A7">
        <w:rPr>
          <w:color w:val="FF0000"/>
        </w:rPr>
        <w:t xml:space="preserve">личном зачете </w:t>
      </w:r>
      <w:r w:rsidR="0091319B" w:rsidRPr="00AE35EA">
        <w:rPr>
          <w:color w:val="FF0000"/>
        </w:rPr>
        <w:t>чемпионат</w:t>
      </w:r>
      <w:r w:rsidR="005320A7">
        <w:rPr>
          <w:color w:val="FF0000"/>
        </w:rPr>
        <w:t>а</w:t>
      </w:r>
      <w:r w:rsidR="0091319B" w:rsidRPr="00AE35EA">
        <w:rPr>
          <w:color w:val="FF0000"/>
        </w:rPr>
        <w:t xml:space="preserve"> и первенств</w:t>
      </w:r>
      <w:r w:rsidR="005320A7">
        <w:rPr>
          <w:color w:val="FF0000"/>
        </w:rPr>
        <w:t>а</w:t>
      </w:r>
      <w:r w:rsidR="0091319B" w:rsidRPr="00AE35EA">
        <w:rPr>
          <w:color w:val="FF0000"/>
        </w:rPr>
        <w:t xml:space="preserve"> области, определяются по сумме набранных на этапах очков, при этом в зачет идет следующее количество этапов:</w:t>
      </w:r>
    </w:p>
    <w:p w:rsidR="0091319B" w:rsidRPr="00AE35EA" w:rsidRDefault="00E60812" w:rsidP="0091319B">
      <w:pPr>
        <w:pStyle w:val="a6"/>
        <w:rPr>
          <w:color w:val="FF0000"/>
        </w:rPr>
      </w:pPr>
      <w:r>
        <w:rPr>
          <w:color w:val="FF0000"/>
        </w:rPr>
        <w:t>•</w:t>
      </w:r>
      <w:r>
        <w:rPr>
          <w:color w:val="FF0000"/>
        </w:rPr>
        <w:tab/>
        <w:t>от 2 до 3</w:t>
      </w:r>
      <w:r w:rsidR="0091319B" w:rsidRPr="00AE35EA">
        <w:rPr>
          <w:color w:val="FF0000"/>
        </w:rPr>
        <w:t xml:space="preserve"> проведе</w:t>
      </w:r>
      <w:r w:rsidR="0091319B">
        <w:rPr>
          <w:color w:val="FF0000"/>
        </w:rPr>
        <w:t>нных этапов - общее число очков.</w:t>
      </w:r>
    </w:p>
    <w:p w:rsidR="0091319B" w:rsidRDefault="00E60812" w:rsidP="0091319B">
      <w:pPr>
        <w:pStyle w:val="a6"/>
        <w:rPr>
          <w:color w:val="FF0000"/>
        </w:rPr>
      </w:pPr>
      <w:r>
        <w:rPr>
          <w:color w:val="FF0000"/>
        </w:rPr>
        <w:t>•</w:t>
      </w:r>
      <w:r>
        <w:rPr>
          <w:color w:val="FF0000"/>
        </w:rPr>
        <w:tab/>
        <w:t>от 4</w:t>
      </w:r>
      <w:r w:rsidR="0091319B" w:rsidRPr="00AE35EA">
        <w:rPr>
          <w:color w:val="FF0000"/>
        </w:rPr>
        <w:t xml:space="preserve"> до </w:t>
      </w:r>
      <w:r>
        <w:rPr>
          <w:color w:val="FF0000"/>
        </w:rPr>
        <w:t>5</w:t>
      </w:r>
      <w:r w:rsidR="0091319B" w:rsidRPr="00AE35EA">
        <w:rPr>
          <w:color w:val="FF0000"/>
        </w:rPr>
        <w:t xml:space="preserve"> проведенных этапов - общее число очков м</w:t>
      </w:r>
      <w:r w:rsidR="0091319B">
        <w:rPr>
          <w:color w:val="FF0000"/>
        </w:rPr>
        <w:t>инус один худший результат.</w:t>
      </w:r>
    </w:p>
    <w:p w:rsidR="00E60812" w:rsidRPr="00E60812" w:rsidRDefault="00E60812" w:rsidP="0091319B">
      <w:pPr>
        <w:pStyle w:val="a6"/>
        <w:rPr>
          <w:color w:val="FF0000"/>
        </w:rPr>
      </w:pPr>
      <w:r>
        <w:rPr>
          <w:color w:val="FF0000"/>
        </w:rPr>
        <w:t xml:space="preserve">•            </w:t>
      </w:r>
      <w:r w:rsidRPr="00E60812">
        <w:rPr>
          <w:color w:val="FF0000"/>
        </w:rPr>
        <w:t>от</w:t>
      </w:r>
      <w:r>
        <w:rPr>
          <w:color w:val="FF0000"/>
        </w:rPr>
        <w:t xml:space="preserve"> 6 до 7 этапов</w:t>
      </w:r>
      <w:r w:rsidRPr="00E60812">
        <w:rPr>
          <w:color w:val="FF0000"/>
        </w:rPr>
        <w:t xml:space="preserve"> ‐ по сумме результатов минус два худших;</w:t>
      </w:r>
    </w:p>
    <w:p w:rsidR="00F120BF" w:rsidRPr="00E60812" w:rsidRDefault="00E60812" w:rsidP="0091319B">
      <w:pPr>
        <w:pStyle w:val="a6"/>
        <w:rPr>
          <w:color w:val="FF0000"/>
        </w:rPr>
      </w:pPr>
      <w:r w:rsidRPr="00E60812">
        <w:rPr>
          <w:color w:val="FF0000"/>
        </w:rPr>
        <w:t xml:space="preserve">• </w:t>
      </w:r>
      <w:r>
        <w:rPr>
          <w:color w:val="FF0000"/>
        </w:rPr>
        <w:t xml:space="preserve">           при 8  </w:t>
      </w:r>
      <w:r w:rsidRPr="00E60812">
        <w:rPr>
          <w:color w:val="FF0000"/>
        </w:rPr>
        <w:t xml:space="preserve"> этапах ‐ по сумме результатов минус три худших. </w:t>
      </w:r>
    </w:p>
    <w:p w:rsidR="009125B1" w:rsidRDefault="00E60812">
      <w:pPr>
        <w:ind w:left="269" w:firstLine="144"/>
      </w:pPr>
      <w:r>
        <w:lastRenderedPageBreak/>
        <w:t xml:space="preserve">Для всех дисциплин: </w:t>
      </w:r>
      <w:r w:rsidR="00D92DE9">
        <w:t>Под худшим этапом также подразумевается состоявшийся этап, в котором спортсмен не принял участие. Худшим не может быть признан результат последнего этапа, а также этап, на котором спортсмен был ис</w:t>
      </w:r>
      <w:r w:rsidR="00222DC0">
        <w:t xml:space="preserve">ключен из соревнования или его </w:t>
      </w:r>
      <w:r w:rsidR="00D92DE9">
        <w:t xml:space="preserve">результат был аннулирован. </w:t>
      </w:r>
    </w:p>
    <w:p w:rsidR="009125B1" w:rsidRDefault="0091319B" w:rsidP="0091319B">
      <w:pPr>
        <w:spacing w:after="272"/>
        <w:ind w:left="269"/>
      </w:pPr>
      <w:r>
        <w:t xml:space="preserve">    </w:t>
      </w:r>
      <w:r w:rsidR="00D92DE9">
        <w:t xml:space="preserve">При равенстве очков в итоговом протоколе у двух и более спортсменов приоритет определяется по лучшему результату, не вошедшему в зачет. При равенстве этих результатов приоритет определяется по результатам на наиболее позднем по дате проведения календарном этапе, в котором участвовал хотя бы один из указанных спортсменов. </w:t>
      </w:r>
    </w:p>
    <w:p w:rsidR="009125B1" w:rsidRDefault="00D92DE9">
      <w:pPr>
        <w:pStyle w:val="3"/>
      </w:pPr>
      <w:r>
        <w:t xml:space="preserve">8.2. Командный зачет </w:t>
      </w:r>
    </w:p>
    <w:p w:rsidR="009125B1" w:rsidRDefault="00D92DE9">
      <w:pPr>
        <w:ind w:left="269" w:firstLine="144"/>
      </w:pPr>
      <w:r>
        <w:rPr>
          <w:b/>
        </w:rPr>
        <w:t>8.2.1.</w:t>
      </w:r>
      <w:r>
        <w:t xml:space="preserve">  Для участия в любом из командных зачетов</w:t>
      </w:r>
      <w:r w:rsidR="0091319B">
        <w:t xml:space="preserve">, необходима </w:t>
      </w:r>
      <w:r>
        <w:t>коллективная ли</w:t>
      </w:r>
      <w:r w:rsidR="00222DC0">
        <w:t xml:space="preserve">цензия заявителя (участника). </w:t>
      </w:r>
      <w:r w:rsidR="0091319B">
        <w:t xml:space="preserve">Эти документы </w:t>
      </w:r>
      <w:r>
        <w:t xml:space="preserve">на административной проверке предъявляет представитель команды, обладающей действующей доверенностью от юридического лица (обладателя лицензии заявителя), заверенной печатью и подписью руководителя.  </w:t>
      </w:r>
    </w:p>
    <w:p w:rsidR="009125B1" w:rsidRDefault="00D92DE9">
      <w:pPr>
        <w:ind w:left="269" w:firstLine="144"/>
      </w:pPr>
      <w:r>
        <w:rPr>
          <w:b/>
        </w:rPr>
        <w:t>8.2.2.</w:t>
      </w:r>
      <w:r>
        <w:t xml:space="preserve">  На каждом этапе соревнований представитель команды, письменно указывает спортсменов (не более трех), представляющих на данном этапе его команду. Спортсмены – участники одной команды должны быть заявлены на данный этап соревнований по одной коллективной лицензии заявителя, номер </w:t>
      </w:r>
      <w:r w:rsidRPr="00D13A2B">
        <w:t>которой указывается</w:t>
      </w:r>
      <w:r w:rsidR="00D13A2B" w:rsidRPr="00D13A2B">
        <w:t xml:space="preserve"> в заявке</w:t>
      </w:r>
      <w:r w:rsidRPr="00D13A2B">
        <w:t xml:space="preserve">.  </w:t>
      </w:r>
    </w:p>
    <w:p w:rsidR="009125B1" w:rsidRDefault="00D92DE9">
      <w:pPr>
        <w:ind w:left="269" w:firstLine="144"/>
      </w:pPr>
      <w:r>
        <w:rPr>
          <w:b/>
        </w:rPr>
        <w:t>8.2.3.</w:t>
      </w:r>
      <w:r>
        <w:t xml:space="preserve"> В течение одного сезона</w:t>
      </w:r>
      <w:r w:rsidR="003224CE">
        <w:t>,</w:t>
      </w:r>
      <w:r w:rsidR="0091319B">
        <w:t xml:space="preserve"> </w:t>
      </w:r>
      <w:r>
        <w:t xml:space="preserve">спортсмен в каждой дисциплине может представлять только одну команду. В ходе всего сезона за команду может выступать не менее двух и не более пяти спортсменов. В командный зачет на каждом этапе идут два (один – при одном заявленном пилоте) лучших результата, полученных членами команды в личном зачете, их сумма является результатом команды. Зачетные очки начинают начисляться команде только с этапа, на котором ее представитель впервые предъявит командное свидетельство.  </w:t>
      </w:r>
    </w:p>
    <w:p w:rsidR="009125B1" w:rsidRDefault="00D92DE9">
      <w:pPr>
        <w:ind w:left="269" w:firstLine="144"/>
      </w:pPr>
      <w:r>
        <w:rPr>
          <w:b/>
        </w:rPr>
        <w:t>8.2.4.</w:t>
      </w:r>
      <w:r>
        <w:t xml:space="preserve"> Итоговые места в командном зачете, определяются в порядке убывания суммы очков, набранных командами на всех состоявшихся этапах.  </w:t>
      </w:r>
    </w:p>
    <w:p w:rsidR="009125B1" w:rsidRDefault="00D92DE9">
      <w:pPr>
        <w:ind w:left="269" w:firstLine="144"/>
      </w:pPr>
      <w:r>
        <w:rPr>
          <w:b/>
        </w:rPr>
        <w:t>8.2.5.</w:t>
      </w:r>
      <w:r>
        <w:t xml:space="preserve"> При равенстве итоговых результатов у двух и более команд преимущество получает команда, заявленные за которую спортсмены заняли большее суммарное число высших мест (первых, при их равенстве - вторых, третьих и т.д.) в личном зачете на этапах соревнований. </w:t>
      </w:r>
    </w:p>
    <w:p w:rsidR="009125B1" w:rsidRDefault="00D92DE9">
      <w:pPr>
        <w:spacing w:after="271"/>
        <w:ind w:left="269" w:firstLine="144"/>
      </w:pPr>
      <w:r>
        <w:rPr>
          <w:b/>
        </w:rPr>
        <w:t>8.2.6.</w:t>
      </w:r>
      <w:r>
        <w:t xml:space="preserve"> Командный зачет считается состоявшимся при условии наличия не менее трёх команд в итоговом протоколе командного зачёта. </w:t>
      </w:r>
    </w:p>
    <w:p w:rsidR="009125B1" w:rsidRPr="000355B1" w:rsidRDefault="00D92DE9">
      <w:pPr>
        <w:pStyle w:val="1"/>
        <w:ind w:left="152"/>
        <w:rPr>
          <w:color w:val="auto"/>
        </w:rPr>
      </w:pPr>
      <w:bookmarkStart w:id="8" w:name="_Toc5202344"/>
      <w:r>
        <w:t>9.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7604C4" w:rsidRPr="000355B1">
        <w:rPr>
          <w:color w:val="4472C4" w:themeColor="accent5"/>
        </w:rPr>
        <w:t>Чемпионат Свердловской области</w:t>
      </w:r>
      <w:r w:rsidRPr="000355B1">
        <w:rPr>
          <w:color w:val="4472C4" w:themeColor="accent5"/>
        </w:rPr>
        <w:t>.</w:t>
      </w:r>
      <w:bookmarkEnd w:id="8"/>
      <w:r w:rsidRPr="000355B1">
        <w:rPr>
          <w:color w:val="4472C4" w:themeColor="accent5"/>
        </w:rPr>
        <w:t xml:space="preserve"> </w:t>
      </w:r>
    </w:p>
    <w:p w:rsidR="009125B1" w:rsidRDefault="00D92DE9" w:rsidP="00D13A2B">
      <w:pPr>
        <w:ind w:left="269" w:firstLine="144"/>
      </w:pPr>
      <w:r>
        <w:rPr>
          <w:b/>
        </w:rPr>
        <w:t>9.1.</w:t>
      </w:r>
      <w:r>
        <w:rPr>
          <w:rFonts w:ascii="Arial" w:eastAsia="Arial" w:hAnsi="Arial" w:cs="Arial"/>
          <w:b/>
        </w:rPr>
        <w:t xml:space="preserve"> </w:t>
      </w:r>
      <w:r>
        <w:t xml:space="preserve">Чемпионат – многоэтапное соревнование, проводится в личном </w:t>
      </w:r>
      <w:r w:rsidR="007604C4">
        <w:t xml:space="preserve">и командном </w:t>
      </w:r>
      <w:r w:rsidR="00EF469D">
        <w:t>зачете в</w:t>
      </w:r>
      <w:r>
        <w:t xml:space="preserve"> дисциплинах, указанных в разделе </w:t>
      </w:r>
      <w:r w:rsidR="000355B1">
        <w:t>2.1</w:t>
      </w:r>
      <w:r w:rsidRPr="000355B1">
        <w:t>.</w:t>
      </w:r>
      <w:r w:rsidR="000355B1" w:rsidRPr="000355B1">
        <w:t>(1)</w:t>
      </w:r>
      <w:r w:rsidR="00F10D38" w:rsidRPr="000355B1">
        <w:rPr>
          <w:b/>
        </w:rPr>
        <w:t xml:space="preserve"> </w:t>
      </w:r>
      <w:r w:rsidR="000355B1">
        <w:rPr>
          <w:b/>
        </w:rPr>
        <w:t>Данного регламента</w:t>
      </w:r>
      <w:r w:rsidRPr="00F10D38">
        <w:rPr>
          <w:b/>
        </w:rPr>
        <w:t xml:space="preserve"> </w:t>
      </w:r>
      <w:r w:rsidR="00EF469D" w:rsidRPr="00044607">
        <w:rPr>
          <w:color w:val="C00000"/>
        </w:rPr>
        <w:t xml:space="preserve">      </w:t>
      </w:r>
    </w:p>
    <w:p w:rsidR="009125B1" w:rsidRDefault="00D92DE9">
      <w:pPr>
        <w:pStyle w:val="1"/>
        <w:ind w:left="10"/>
      </w:pPr>
      <w:bookmarkStart w:id="9" w:name="_Toc5202346"/>
      <w:r>
        <w:t>1</w:t>
      </w:r>
      <w:r w:rsidR="00D13A2B">
        <w:t>0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 Первенство </w:t>
      </w:r>
      <w:bookmarkEnd w:id="9"/>
      <w:r w:rsidR="00EF469D">
        <w:t>Свердловской области</w:t>
      </w:r>
      <w:r>
        <w:t xml:space="preserve">  </w:t>
      </w:r>
    </w:p>
    <w:p w:rsidR="009125B1" w:rsidRDefault="00D92DE9" w:rsidP="000D728F">
      <w:r>
        <w:rPr>
          <w:b/>
        </w:rPr>
        <w:t>1</w:t>
      </w:r>
      <w:r w:rsidR="00D13A2B">
        <w:rPr>
          <w:b/>
        </w:rPr>
        <w:t>0</w:t>
      </w:r>
      <w:r>
        <w:rPr>
          <w:b/>
        </w:rPr>
        <w:t>.1.</w:t>
      </w:r>
      <w:r>
        <w:rPr>
          <w:rFonts w:ascii="Arial" w:eastAsia="Arial" w:hAnsi="Arial" w:cs="Arial"/>
          <w:b/>
        </w:rPr>
        <w:t xml:space="preserve"> </w:t>
      </w:r>
      <w:r w:rsidR="00EF469D">
        <w:t xml:space="preserve">Первенство – многоэтапное соревнование, проводится в личном и командном зачете в дисциплинах, указанных в разделе </w:t>
      </w:r>
      <w:r w:rsidR="00EB406D" w:rsidRPr="002237B9">
        <w:t>2</w:t>
      </w:r>
      <w:r w:rsidR="000355B1">
        <w:rPr>
          <w:color w:val="C00000"/>
        </w:rPr>
        <w:t>.</w:t>
      </w:r>
      <w:r w:rsidR="000355B1" w:rsidRPr="000355B1">
        <w:t xml:space="preserve">1(2) </w:t>
      </w:r>
      <w:r w:rsidR="000355B1">
        <w:rPr>
          <w:b/>
        </w:rPr>
        <w:t>Данного регламента</w:t>
      </w:r>
      <w:r w:rsidR="000355B1" w:rsidRPr="00F10D38">
        <w:rPr>
          <w:b/>
        </w:rPr>
        <w:t xml:space="preserve"> </w:t>
      </w:r>
      <w:r w:rsidR="000355B1" w:rsidRPr="00044607">
        <w:rPr>
          <w:color w:val="C00000"/>
        </w:rPr>
        <w:t xml:space="preserve">      </w:t>
      </w:r>
      <w:r>
        <w:t xml:space="preserve"> </w:t>
      </w:r>
    </w:p>
    <w:p w:rsidR="009125B1" w:rsidRPr="00692A32" w:rsidRDefault="00D13A2B" w:rsidP="00692A32">
      <w:r>
        <w:rPr>
          <w:b/>
        </w:rPr>
        <w:t>11</w:t>
      </w:r>
      <w:r w:rsidR="00D92DE9">
        <w:rPr>
          <w:b/>
        </w:rPr>
        <w:t>.</w:t>
      </w:r>
      <w:r w:rsidR="00D92DE9">
        <w:rPr>
          <w:rFonts w:ascii="Arial" w:eastAsia="Arial" w:hAnsi="Arial" w:cs="Arial"/>
          <w:b/>
        </w:rPr>
        <w:t xml:space="preserve"> </w:t>
      </w:r>
      <w:r w:rsidR="00D92DE9">
        <w:t>Соревнования проводятся по Приложению 4 к ППКР «СИСТЕМА ОТБОРОЧНЫХ И ФИНАЛЬНЫХ ЗАЕЗДОВ</w:t>
      </w:r>
      <w:r w:rsidR="00D92DE9">
        <w:rPr>
          <w:b/>
        </w:rPr>
        <w:t xml:space="preserve">». </w:t>
      </w:r>
      <w:r w:rsidR="00D92DE9">
        <w:t xml:space="preserve">Для начисления очков на </w:t>
      </w:r>
      <w:r w:rsidR="003C60C7">
        <w:t xml:space="preserve">всех </w:t>
      </w:r>
      <w:r w:rsidR="00D92DE9">
        <w:t xml:space="preserve">этапах применяется «Таблица для начисления очков по </w:t>
      </w:r>
      <w:r w:rsidR="00D92DE9">
        <w:lastRenderedPageBreak/>
        <w:t xml:space="preserve">занятым местам» (Таблица Б).  </w:t>
      </w:r>
      <w:r w:rsidR="003C60C7" w:rsidRPr="00692A32">
        <w:t xml:space="preserve">Победителями </w:t>
      </w:r>
      <w:r w:rsidR="00044607" w:rsidRPr="00692A32">
        <w:t xml:space="preserve">Чемпионата или Первенства </w:t>
      </w:r>
      <w:r w:rsidR="007604C4" w:rsidRPr="00692A32">
        <w:t>объявляются спортсмены, занявшие 1-е</w:t>
      </w:r>
      <w:r w:rsidR="003C60C7" w:rsidRPr="00692A32">
        <w:t xml:space="preserve"> место  </w:t>
      </w:r>
      <w:r w:rsidR="007604C4" w:rsidRPr="00692A32">
        <w:t xml:space="preserve"> в каждой дисциплине. Серебряными (бронзовыми) призерами объявляются спортсмены, занявшие с</w:t>
      </w:r>
      <w:r w:rsidR="00044607" w:rsidRPr="00692A32">
        <w:t>оответственно 2-е (3-е) место</w:t>
      </w:r>
      <w:r w:rsidR="00692A32">
        <w:t>.</w:t>
      </w:r>
      <w:r w:rsidR="00044607" w:rsidRPr="00692A32">
        <w:t xml:space="preserve"> </w:t>
      </w:r>
    </w:p>
    <w:p w:rsidR="009125B1" w:rsidRDefault="00D13A2B">
      <w:pPr>
        <w:pStyle w:val="1"/>
        <w:ind w:left="152"/>
      </w:pPr>
      <w:bookmarkStart w:id="10" w:name="_Toc5202348"/>
      <w:r>
        <w:t>12</w:t>
      </w:r>
      <w:r w:rsidR="00D92DE9">
        <w:t>.</w:t>
      </w:r>
      <w:r w:rsidR="00D92DE9">
        <w:rPr>
          <w:rFonts w:ascii="Arial" w:eastAsia="Arial" w:hAnsi="Arial" w:cs="Arial"/>
        </w:rPr>
        <w:t xml:space="preserve"> </w:t>
      </w:r>
      <w:r w:rsidR="00D92DE9">
        <w:t>Протесты и апелляции</w:t>
      </w:r>
      <w:bookmarkEnd w:id="10"/>
      <w:r w:rsidR="00D92DE9">
        <w:t xml:space="preserve"> </w:t>
      </w:r>
    </w:p>
    <w:p w:rsidR="009125B1" w:rsidRDefault="00D13A2B">
      <w:pPr>
        <w:ind w:left="972" w:hanging="703"/>
      </w:pPr>
      <w:r>
        <w:rPr>
          <w:b/>
        </w:rPr>
        <w:t>12</w:t>
      </w:r>
      <w:r w:rsidR="00D92DE9">
        <w:rPr>
          <w:b/>
        </w:rPr>
        <w:t>.1.</w:t>
      </w:r>
      <w:r w:rsidR="00D92DE9">
        <w:rPr>
          <w:rFonts w:ascii="Arial" w:eastAsia="Arial" w:hAnsi="Arial" w:cs="Arial"/>
          <w:b/>
        </w:rPr>
        <w:t xml:space="preserve"> </w:t>
      </w:r>
      <w:r w:rsidR="00D92DE9">
        <w:t>Каждый Протест на соревновании подается в соответствии с требованиями п.3.9 Главы 3 СК РАФ и сопровождае</w:t>
      </w:r>
      <w:r w:rsidR="000355B1">
        <w:t>тся денежным взносом в размере 1</w:t>
      </w:r>
      <w:r w:rsidR="00D92DE9">
        <w:t xml:space="preserve">0 000 руб.  </w:t>
      </w:r>
    </w:p>
    <w:p w:rsidR="009125B1" w:rsidRDefault="00D92DE9">
      <w:pPr>
        <w:ind w:left="972" w:hanging="703"/>
      </w:pPr>
      <w:r>
        <w:rPr>
          <w:b/>
        </w:rPr>
        <w:t>1</w:t>
      </w:r>
      <w:r w:rsidR="00D13A2B">
        <w:rPr>
          <w:b/>
        </w:rPr>
        <w:t>2</w:t>
      </w:r>
      <w:r>
        <w:rPr>
          <w:b/>
        </w:rPr>
        <w:t>.2.</w:t>
      </w:r>
      <w:r>
        <w:rPr>
          <w:rFonts w:ascii="Arial" w:eastAsia="Arial" w:hAnsi="Arial" w:cs="Arial"/>
          <w:b/>
        </w:rPr>
        <w:t xml:space="preserve"> </w:t>
      </w:r>
      <w:r>
        <w:t>Если протест требует демонтажа и последующей разборки узлов/агрегатов автомобиля, протестующий участник должен внести дополнительный взнос в разм</w:t>
      </w:r>
      <w:r w:rsidR="003C60C7">
        <w:t>ере 10000 рублей (десять</w:t>
      </w:r>
      <w:r>
        <w:t xml:space="preserve"> тысяч рублей).  </w:t>
      </w:r>
    </w:p>
    <w:p w:rsidR="009125B1" w:rsidRPr="00D13A2B" w:rsidRDefault="00D92DE9">
      <w:pPr>
        <w:spacing w:after="15" w:line="247" w:lineRule="auto"/>
        <w:ind w:left="972" w:hanging="703"/>
      </w:pPr>
      <w:r>
        <w:rPr>
          <w:b/>
        </w:rPr>
        <w:t>1</w:t>
      </w:r>
      <w:r w:rsidR="00D13A2B">
        <w:rPr>
          <w:b/>
        </w:rPr>
        <w:t>2</w:t>
      </w:r>
      <w:r>
        <w:rPr>
          <w:b/>
        </w:rPr>
        <w:t>.3.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 w:rsidRPr="00D13A2B">
        <w:t xml:space="preserve">Заявители имеют право апеллировать против решений, вынесенных спортивными комиссарами, перед Апелляционным судом РАФ. Процедура подачи апелляции регламентируется </w:t>
      </w:r>
      <w:r w:rsidR="00D13A2B" w:rsidRPr="00D13A2B">
        <w:t>Положение об АС РАФ</w:t>
      </w:r>
      <w:r w:rsidRPr="00D13A2B">
        <w:t xml:space="preserve">. </w:t>
      </w:r>
    </w:p>
    <w:p w:rsidR="009125B1" w:rsidRDefault="00D92DE9">
      <w:pPr>
        <w:spacing w:after="32" w:line="240" w:lineRule="auto"/>
        <w:ind w:left="428"/>
      </w:pPr>
      <w:r>
        <w:rPr>
          <w:b/>
        </w:rPr>
        <w:t xml:space="preserve"> </w:t>
      </w:r>
    </w:p>
    <w:p w:rsidR="009125B1" w:rsidRPr="00784DAD" w:rsidRDefault="00D13A2B" w:rsidP="00784DAD">
      <w:pPr>
        <w:spacing w:after="31" w:line="240" w:lineRule="auto"/>
        <w:rPr>
          <w:b/>
        </w:rPr>
      </w:pPr>
      <w:bookmarkStart w:id="11" w:name="_Toc5202349"/>
      <w:r w:rsidRPr="00784DAD">
        <w:rPr>
          <w:b/>
        </w:rPr>
        <w:t>13</w:t>
      </w:r>
      <w:r w:rsidR="00D92DE9" w:rsidRPr="00784DAD">
        <w:rPr>
          <w:b/>
        </w:rPr>
        <w:t>.</w:t>
      </w:r>
      <w:r w:rsidR="00D92DE9" w:rsidRPr="00784DAD">
        <w:rPr>
          <w:rFonts w:ascii="Arial" w:eastAsia="Arial" w:hAnsi="Arial" w:cs="Arial"/>
          <w:b/>
        </w:rPr>
        <w:t xml:space="preserve"> </w:t>
      </w:r>
      <w:r w:rsidR="00D92DE9" w:rsidRPr="00784DAD">
        <w:rPr>
          <w:b/>
        </w:rPr>
        <w:t>Дополнительные условия</w:t>
      </w:r>
      <w:bookmarkEnd w:id="11"/>
      <w:r w:rsidR="00D92DE9" w:rsidRPr="00784DAD">
        <w:rPr>
          <w:b/>
        </w:rPr>
        <w:t xml:space="preserve"> </w:t>
      </w:r>
    </w:p>
    <w:p w:rsidR="009125B1" w:rsidRDefault="00D13A2B">
      <w:r>
        <w:rPr>
          <w:b/>
        </w:rPr>
        <w:t>13</w:t>
      </w:r>
      <w:r w:rsidR="00D92DE9">
        <w:rPr>
          <w:b/>
        </w:rPr>
        <w:t>.1.</w:t>
      </w:r>
      <w:r w:rsidR="00D92DE9">
        <w:rPr>
          <w:rFonts w:ascii="Arial" w:eastAsia="Arial" w:hAnsi="Arial" w:cs="Arial"/>
          <w:b/>
        </w:rPr>
        <w:t xml:space="preserve"> </w:t>
      </w:r>
      <w:r w:rsidR="00D92DE9">
        <w:t>Этапы официальных соревнований (чемпионаты, кубки, первенства, всероссийские соревнования) по кроссу могут проводиться совместно этапами чемпионатов/первенств ФО, всероссийскими и</w:t>
      </w:r>
      <w:r w:rsidR="001112A7">
        <w:t>ли традиционными соревнованиями, при этом приоритет в разногласии будет у официальных соревнований</w:t>
      </w:r>
      <w:r w:rsidR="00056014">
        <w:t xml:space="preserve"> (чемпионаты, кубки, первенства)</w:t>
      </w:r>
      <w:r w:rsidR="00D92DE9">
        <w:t xml:space="preserve">  </w:t>
      </w:r>
    </w:p>
    <w:p w:rsidR="009125B1" w:rsidRDefault="00D13A2B">
      <w:r>
        <w:rPr>
          <w:b/>
        </w:rPr>
        <w:t>13</w:t>
      </w:r>
      <w:r w:rsidR="00D92DE9">
        <w:rPr>
          <w:b/>
        </w:rPr>
        <w:t>.4.</w:t>
      </w:r>
      <w:r w:rsidR="00D92DE9">
        <w:rPr>
          <w:rFonts w:ascii="Arial" w:eastAsia="Arial" w:hAnsi="Arial" w:cs="Arial"/>
          <w:b/>
        </w:rPr>
        <w:t xml:space="preserve"> </w:t>
      </w:r>
      <w:r w:rsidR="00D92DE9">
        <w:t xml:space="preserve">Время формирования заезда (прибытия автомобилей в предстартовую зону) объявляется Руководителем гонки на брифинге (собрании) спортсменов и представителей. </w:t>
      </w:r>
    </w:p>
    <w:p w:rsidR="009125B1" w:rsidRDefault="00D92DE9" w:rsidP="00D13A2B">
      <w:pPr>
        <w:spacing w:after="32" w:line="240" w:lineRule="auto"/>
      </w:pPr>
      <w:r>
        <w:t xml:space="preserve"> </w:t>
      </w:r>
    </w:p>
    <w:p w:rsidR="00734EFA" w:rsidRDefault="00D13A2B">
      <w:pPr>
        <w:spacing w:after="32" w:line="240" w:lineRule="auto"/>
        <w:jc w:val="center"/>
      </w:pPr>
      <w:r>
        <w:rPr>
          <w:b/>
        </w:rPr>
        <w:t>13</w:t>
      </w:r>
      <w:r w:rsidR="003627D8" w:rsidRPr="00D13A2B">
        <w:rPr>
          <w:b/>
        </w:rPr>
        <w:t>.5</w:t>
      </w:r>
      <w:r w:rsidR="003C60C7" w:rsidRPr="00D13A2B">
        <w:rPr>
          <w:b/>
        </w:rPr>
        <w:t>.</w:t>
      </w:r>
      <w:r w:rsidR="003627D8">
        <w:t xml:space="preserve"> </w:t>
      </w:r>
      <w:r w:rsidR="00734EFA">
        <w:t>Перед началом соревнования Руководитель</w:t>
      </w:r>
      <w:r w:rsidR="00EB406D">
        <w:t xml:space="preserve"> гонки и Комиссар по безопасности </w:t>
      </w:r>
      <w:r w:rsidR="00734EFA">
        <w:t>обязан проверить готовность трассы к проведени</w:t>
      </w:r>
      <w:r w:rsidR="00EB406D">
        <w:t>ю соревнования в соответствии</w:t>
      </w:r>
      <w:r w:rsidR="00734EFA">
        <w:t xml:space="preserve"> Паспорту трассы. По результатам проверки составляется и подписывается Акт приёмки трассы. </w:t>
      </w:r>
    </w:p>
    <w:p w:rsidR="009125B1" w:rsidRDefault="00734EFA">
      <w:pPr>
        <w:spacing w:after="32" w:line="240" w:lineRule="auto"/>
        <w:jc w:val="center"/>
      </w:pPr>
      <w:r>
        <w:t xml:space="preserve"> Настоятельно рекомендовать организаторам этапов, за день до соревнований, проводить Учебно-тренировочные сборы (УТС) согласно расписанию указанному в Регламенте соревнования</w:t>
      </w:r>
    </w:p>
    <w:p w:rsidR="003627D8" w:rsidRDefault="003627D8">
      <w:pPr>
        <w:spacing w:after="32" w:line="240" w:lineRule="auto"/>
        <w:jc w:val="center"/>
      </w:pPr>
    </w:p>
    <w:p w:rsidR="009125B1" w:rsidRDefault="00D92DE9">
      <w:pPr>
        <w:spacing w:after="30" w:line="240" w:lineRule="auto"/>
      </w:pPr>
      <w:r>
        <w:t xml:space="preserve"> </w:t>
      </w:r>
      <w:r w:rsidR="003C60C7">
        <w:t xml:space="preserve">       </w:t>
      </w:r>
      <w:r w:rsidR="00D13A2B">
        <w:rPr>
          <w:b/>
        </w:rPr>
        <w:t>13</w:t>
      </w:r>
      <w:r w:rsidR="003C60C7" w:rsidRPr="00D13A2B">
        <w:rPr>
          <w:b/>
        </w:rPr>
        <w:t>.6</w:t>
      </w:r>
      <w:r w:rsidR="003C60C7">
        <w:t xml:space="preserve"> . Организаторам рекомендуется проводить соревнование в один день, как исключение в два, но с разделением классов по дням.</w:t>
      </w:r>
    </w:p>
    <w:p w:rsidR="000D728F" w:rsidRDefault="00784DAD" w:rsidP="00A46801">
      <w:pPr>
        <w:spacing w:after="30" w:line="240" w:lineRule="auto"/>
      </w:pPr>
      <w:r>
        <w:t xml:space="preserve">        </w:t>
      </w:r>
    </w:p>
    <w:p w:rsidR="00784DAD" w:rsidRDefault="00784DAD" w:rsidP="00784DAD">
      <w:pPr>
        <w:rPr>
          <w:sz w:val="24"/>
          <w:szCs w:val="24"/>
        </w:rPr>
      </w:pPr>
    </w:p>
    <w:p w:rsidR="001C7FA5" w:rsidRDefault="00B55ED3" w:rsidP="001C7FA5">
      <w:pPr>
        <w:spacing w:after="30" w:line="240" w:lineRule="auto"/>
      </w:pPr>
      <w:r>
        <w:t>Комитет кросс</w:t>
      </w:r>
      <w:r w:rsidR="00594764">
        <w:t>а ФАС Свердловской области, 2024</w:t>
      </w:r>
      <w:r>
        <w:t xml:space="preserve"> год</w:t>
      </w:r>
    </w:p>
    <w:p w:rsidR="001C7FA5" w:rsidRDefault="001C7FA5" w:rsidP="001C7FA5">
      <w:pPr>
        <w:spacing w:after="30" w:line="240" w:lineRule="auto"/>
        <w:rPr>
          <w:rFonts w:ascii="Arial" w:hAnsi="Arial" w:cs="Arial"/>
          <w:b/>
          <w:i/>
          <w:sz w:val="24"/>
        </w:rPr>
      </w:pPr>
      <w:r w:rsidRPr="00F11DF5">
        <w:rPr>
          <w:rFonts w:ascii="Arial" w:hAnsi="Arial" w:cs="Arial"/>
          <w:b/>
          <w:i/>
          <w:sz w:val="24"/>
        </w:rPr>
        <w:tab/>
      </w:r>
      <w:r w:rsidRPr="00F11DF5">
        <w:rPr>
          <w:rFonts w:ascii="Arial" w:hAnsi="Arial" w:cs="Arial"/>
          <w:b/>
          <w:i/>
          <w:sz w:val="24"/>
        </w:rPr>
        <w:tab/>
      </w:r>
      <w:r w:rsidRPr="00F11DF5">
        <w:rPr>
          <w:rFonts w:ascii="Arial" w:hAnsi="Arial" w:cs="Arial"/>
          <w:b/>
          <w:i/>
          <w:sz w:val="24"/>
        </w:rPr>
        <w:tab/>
      </w:r>
      <w:r w:rsidRPr="00F11DF5">
        <w:rPr>
          <w:rFonts w:ascii="Arial" w:hAnsi="Arial" w:cs="Arial"/>
          <w:b/>
          <w:i/>
          <w:sz w:val="24"/>
        </w:rPr>
        <w:tab/>
      </w:r>
      <w:r w:rsidRPr="00F11DF5">
        <w:rPr>
          <w:rFonts w:ascii="Arial" w:hAnsi="Arial" w:cs="Arial"/>
          <w:b/>
          <w:i/>
          <w:sz w:val="24"/>
        </w:rPr>
        <w:tab/>
      </w:r>
      <w:r w:rsidRPr="00F11DF5">
        <w:rPr>
          <w:rFonts w:ascii="Arial" w:hAnsi="Arial" w:cs="Arial"/>
          <w:b/>
          <w:i/>
          <w:sz w:val="24"/>
        </w:rPr>
        <w:tab/>
      </w:r>
    </w:p>
    <w:p w:rsidR="005E5AB4" w:rsidRDefault="005E5AB4" w:rsidP="001C7FA5">
      <w:pPr>
        <w:spacing w:after="30" w:line="240" w:lineRule="auto"/>
        <w:rPr>
          <w:rFonts w:ascii="Arial" w:hAnsi="Arial" w:cs="Arial"/>
          <w:b/>
          <w:i/>
          <w:sz w:val="24"/>
        </w:rPr>
      </w:pPr>
    </w:p>
    <w:p w:rsidR="005E5AB4" w:rsidRDefault="005E5AB4" w:rsidP="001C7FA5">
      <w:pPr>
        <w:spacing w:after="30" w:line="240" w:lineRule="auto"/>
        <w:rPr>
          <w:rFonts w:ascii="Arial" w:hAnsi="Arial" w:cs="Arial"/>
          <w:b/>
          <w:i/>
          <w:sz w:val="24"/>
        </w:rPr>
      </w:pPr>
    </w:p>
    <w:p w:rsidR="005E5AB4" w:rsidRDefault="005E5AB4" w:rsidP="001C7FA5">
      <w:pPr>
        <w:spacing w:after="30" w:line="240" w:lineRule="auto"/>
        <w:rPr>
          <w:rFonts w:ascii="Arial" w:hAnsi="Arial" w:cs="Arial"/>
          <w:b/>
          <w:i/>
          <w:sz w:val="24"/>
        </w:rPr>
      </w:pPr>
    </w:p>
    <w:p w:rsidR="005E5AB4" w:rsidRDefault="005E5AB4" w:rsidP="001C7FA5">
      <w:pPr>
        <w:spacing w:after="30" w:line="240" w:lineRule="auto"/>
        <w:rPr>
          <w:rFonts w:ascii="Arial" w:hAnsi="Arial" w:cs="Arial"/>
          <w:b/>
          <w:i/>
          <w:sz w:val="24"/>
        </w:rPr>
      </w:pPr>
    </w:p>
    <w:p w:rsidR="005E5AB4" w:rsidRDefault="005E5AB4" w:rsidP="001C7FA5">
      <w:pPr>
        <w:spacing w:after="30" w:line="240" w:lineRule="auto"/>
        <w:rPr>
          <w:rFonts w:ascii="Arial" w:hAnsi="Arial" w:cs="Arial"/>
          <w:b/>
          <w:i/>
          <w:sz w:val="24"/>
        </w:rPr>
      </w:pPr>
    </w:p>
    <w:p w:rsidR="005E5AB4" w:rsidRDefault="005E5AB4" w:rsidP="001C7FA5">
      <w:pPr>
        <w:spacing w:after="30" w:line="240" w:lineRule="auto"/>
        <w:rPr>
          <w:rFonts w:ascii="Arial" w:hAnsi="Arial" w:cs="Arial"/>
          <w:b/>
          <w:i/>
          <w:sz w:val="24"/>
        </w:rPr>
      </w:pPr>
    </w:p>
    <w:p w:rsidR="005E5AB4" w:rsidRDefault="005E5AB4" w:rsidP="001C7FA5">
      <w:pPr>
        <w:spacing w:after="30" w:line="240" w:lineRule="auto"/>
        <w:rPr>
          <w:rFonts w:ascii="Arial" w:hAnsi="Arial" w:cs="Arial"/>
          <w:b/>
          <w:i/>
          <w:sz w:val="24"/>
        </w:rPr>
      </w:pPr>
    </w:p>
    <w:p w:rsidR="005E5AB4" w:rsidRDefault="005E5AB4" w:rsidP="001C7FA5">
      <w:pPr>
        <w:spacing w:after="30" w:line="240" w:lineRule="auto"/>
        <w:rPr>
          <w:rFonts w:ascii="Arial" w:hAnsi="Arial" w:cs="Arial"/>
          <w:b/>
          <w:i/>
          <w:sz w:val="24"/>
        </w:rPr>
      </w:pPr>
    </w:p>
    <w:p w:rsidR="000A6DEA" w:rsidRDefault="000A6DEA" w:rsidP="001C7FA5">
      <w:pPr>
        <w:spacing w:after="30" w:line="240" w:lineRule="auto"/>
        <w:rPr>
          <w:rFonts w:ascii="Arial" w:hAnsi="Arial" w:cs="Arial"/>
          <w:b/>
          <w:i/>
          <w:sz w:val="24"/>
        </w:rPr>
      </w:pPr>
      <w:bookmarkStart w:id="12" w:name="_GoBack"/>
      <w:bookmarkEnd w:id="12"/>
    </w:p>
    <w:p w:rsidR="005E5AB4" w:rsidRPr="001C7FA5" w:rsidRDefault="005E5AB4" w:rsidP="001C7FA5">
      <w:pPr>
        <w:spacing w:after="30" w:line="240" w:lineRule="auto"/>
      </w:pPr>
    </w:p>
    <w:tbl>
      <w:tblPr>
        <w:tblW w:w="104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3641"/>
        <w:gridCol w:w="3516"/>
      </w:tblGrid>
      <w:tr w:rsidR="001C7FA5" w:rsidRPr="00F11DF5" w:rsidTr="001C7FA5">
        <w:trPr>
          <w:trHeight w:val="310"/>
        </w:trPr>
        <w:tc>
          <w:tcPr>
            <w:tcW w:w="3289" w:type="dxa"/>
            <w:vMerge w:val="restart"/>
          </w:tcPr>
          <w:p w:rsidR="001C7FA5" w:rsidRPr="00F11DF5" w:rsidRDefault="001C7FA5" w:rsidP="001112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Город</w:t>
            </w:r>
          </w:p>
          <w:p w:rsidR="001C7FA5" w:rsidRPr="00F11DF5" w:rsidRDefault="001C7FA5" w:rsidP="001112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641" w:type="dxa"/>
          </w:tcPr>
          <w:p w:rsidR="001C7FA5" w:rsidRPr="00F11DF5" w:rsidRDefault="001C7FA5" w:rsidP="001112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 w:rsidRPr="00F11DF5">
              <w:rPr>
                <w:rFonts w:ascii="Arial" w:hAnsi="Arial" w:cs="Arial"/>
              </w:rPr>
              <w:t>Класс</w:t>
            </w:r>
          </w:p>
        </w:tc>
        <w:tc>
          <w:tcPr>
            <w:tcW w:w="3516" w:type="dxa"/>
          </w:tcPr>
          <w:p w:rsidR="001C7FA5" w:rsidRPr="00F11DF5" w:rsidRDefault="001C7FA5" w:rsidP="001112A7">
            <w:pPr>
              <w:tabs>
                <w:tab w:val="right" w:pos="45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 w:rsidRPr="00F11DF5">
              <w:rPr>
                <w:rFonts w:ascii="Arial" w:hAnsi="Arial" w:cs="Arial"/>
              </w:rPr>
              <w:t>Стартовый №</w:t>
            </w:r>
          </w:p>
        </w:tc>
      </w:tr>
      <w:tr w:rsidR="001C7FA5" w:rsidRPr="00F11DF5" w:rsidTr="001C7FA5">
        <w:trPr>
          <w:trHeight w:val="408"/>
        </w:trPr>
        <w:tc>
          <w:tcPr>
            <w:tcW w:w="3289" w:type="dxa"/>
            <w:vMerge/>
          </w:tcPr>
          <w:p w:rsidR="001C7FA5" w:rsidRPr="00F11DF5" w:rsidRDefault="001C7FA5" w:rsidP="001112A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641" w:type="dxa"/>
          </w:tcPr>
          <w:p w:rsidR="001C7FA5" w:rsidRPr="00F11DF5" w:rsidRDefault="001C7FA5" w:rsidP="001112A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  <w:szCs w:val="28"/>
                <w:lang w:val="en-US"/>
              </w:rPr>
            </w:pPr>
          </w:p>
        </w:tc>
        <w:tc>
          <w:tcPr>
            <w:tcW w:w="3516" w:type="dxa"/>
          </w:tcPr>
          <w:p w:rsidR="001C7FA5" w:rsidRPr="00F11DF5" w:rsidRDefault="001C7FA5" w:rsidP="001112A7">
            <w:pPr>
              <w:tabs>
                <w:tab w:val="right" w:pos="4572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</w:tbl>
    <w:p w:rsidR="001C7FA5" w:rsidRPr="00F11DF5" w:rsidRDefault="001C7FA5" w:rsidP="001C7FA5">
      <w:pPr>
        <w:shd w:val="clear" w:color="auto" w:fill="FFFFFF"/>
        <w:tabs>
          <w:tab w:val="left" w:pos="9360"/>
        </w:tabs>
        <w:autoSpaceDE w:val="0"/>
        <w:autoSpaceDN w:val="0"/>
        <w:adjustRightInd w:val="0"/>
        <w:rPr>
          <w:rFonts w:ascii="Arial" w:hAnsi="Arial" w:cs="Arial"/>
          <w:iCs/>
          <w:sz w:val="28"/>
          <w:szCs w:val="28"/>
        </w:rPr>
      </w:pPr>
    </w:p>
    <w:p w:rsidR="001C7FA5" w:rsidRPr="00F11DF5" w:rsidRDefault="001C7FA5" w:rsidP="001C7FA5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4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6"/>
        <w:gridCol w:w="4061"/>
        <w:gridCol w:w="1018"/>
        <w:gridCol w:w="1037"/>
        <w:gridCol w:w="2006"/>
        <w:gridCol w:w="1272"/>
      </w:tblGrid>
      <w:tr w:rsidR="001C7FA5" w:rsidRPr="00F11DF5" w:rsidTr="001112A7">
        <w:trPr>
          <w:trHeight w:val="470"/>
        </w:trPr>
        <w:tc>
          <w:tcPr>
            <w:tcW w:w="10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tabs>
                <w:tab w:val="left" w:pos="95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  <w:sz w:val="34"/>
                <w:szCs w:val="34"/>
              </w:rPr>
              <w:t>ЗАЯВКА НА УЧАСТИЕ</w:t>
            </w:r>
          </w:p>
        </w:tc>
      </w:tr>
      <w:tr w:rsidR="001C7FA5" w:rsidRPr="00F11DF5" w:rsidTr="001112A7">
        <w:trPr>
          <w:trHeight w:val="365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  <w:sz w:val="28"/>
                <w:szCs w:val="28"/>
              </w:rPr>
              <w:t>УЧАСТНИК (ЗАЯВИТЕЛЬ)</w:t>
            </w:r>
          </w:p>
        </w:tc>
        <w:tc>
          <w:tcPr>
            <w:tcW w:w="53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  <w:sz w:val="28"/>
                <w:szCs w:val="28"/>
              </w:rPr>
              <w:t>АВТОМОБИЛЬ</w:t>
            </w:r>
          </w:p>
        </w:tc>
      </w:tr>
      <w:tr w:rsidR="001C7FA5" w:rsidRPr="00F11DF5" w:rsidTr="001112A7">
        <w:trPr>
          <w:trHeight w:val="298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3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Модель шасси:</w:t>
            </w:r>
          </w:p>
        </w:tc>
      </w:tr>
      <w:tr w:rsidR="001C7FA5" w:rsidRPr="00F11DF5" w:rsidTr="001112A7">
        <w:trPr>
          <w:trHeight w:val="307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 xml:space="preserve">Лицензия </w:t>
            </w:r>
            <w:r w:rsidRPr="00F11DF5">
              <w:rPr>
                <w:rFonts w:ascii="Arial" w:hAnsi="Arial" w:cs="Arial"/>
                <w:bCs/>
              </w:rPr>
              <w:t>участника:</w:t>
            </w:r>
          </w:p>
        </w:tc>
        <w:tc>
          <w:tcPr>
            <w:tcW w:w="53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Модель, Раб. Объем двигателя:</w:t>
            </w:r>
          </w:p>
        </w:tc>
      </w:tr>
      <w:tr w:rsidR="001C7FA5" w:rsidRPr="00F11DF5" w:rsidTr="001112A7">
        <w:trPr>
          <w:trHeight w:val="307"/>
        </w:trPr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Адрес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Индекс                     Страна Россия</w:t>
            </w:r>
          </w:p>
        </w:tc>
        <w:tc>
          <w:tcPr>
            <w:tcW w:w="53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Шины:</w:t>
            </w:r>
          </w:p>
        </w:tc>
      </w:tr>
      <w:tr w:rsidR="001C7FA5" w:rsidRPr="00F11DF5" w:rsidTr="001112A7">
        <w:trPr>
          <w:trHeight w:val="365"/>
        </w:trPr>
        <w:tc>
          <w:tcPr>
            <w:tcW w:w="104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C7FA5" w:rsidRPr="00F11DF5" w:rsidRDefault="001C7FA5" w:rsidP="001112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  <w:sz w:val="28"/>
                <w:szCs w:val="28"/>
              </w:rPr>
              <w:t>Город: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Подготовка автомобиля (ненужное зачеркнуть)</w:t>
            </w:r>
          </w:p>
        </w:tc>
        <w:tc>
          <w:tcPr>
            <w:tcW w:w="20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Международная регистрация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Действую</w:t>
            </w:r>
            <w:r w:rsidRPr="00F11DF5">
              <w:rPr>
                <w:rFonts w:ascii="Arial" w:hAnsi="Arial" w:cs="Arial"/>
              </w:rPr>
              <w:softHyphen/>
              <w:t>щие    К и ТТ</w:t>
            </w:r>
          </w:p>
        </w:tc>
      </w:tr>
      <w:tr w:rsidR="001C7FA5" w:rsidRPr="00F11DF5" w:rsidTr="001112A7">
        <w:trPr>
          <w:trHeight w:val="365"/>
        </w:trPr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C7FA5" w:rsidRPr="00F11DF5" w:rsidRDefault="001C7FA5" w:rsidP="001112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  <w:sz w:val="28"/>
                <w:szCs w:val="28"/>
              </w:rPr>
              <w:t>ул.                                     дом       кв.</w:t>
            </w:r>
          </w:p>
        </w:tc>
        <w:tc>
          <w:tcPr>
            <w:tcW w:w="20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C7FA5" w:rsidRPr="00F11DF5" w:rsidTr="001112A7">
        <w:trPr>
          <w:trHeight w:val="307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(Код) Телефон:</w:t>
            </w:r>
          </w:p>
        </w:tc>
        <w:tc>
          <w:tcPr>
            <w:tcW w:w="4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Согласие на размещение рекламы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Да /Нет</w:t>
            </w:r>
          </w:p>
        </w:tc>
      </w:tr>
      <w:tr w:rsidR="001C7FA5" w:rsidRPr="00F11DF5" w:rsidTr="001112A7">
        <w:trPr>
          <w:trHeight w:val="374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  <w:sz w:val="28"/>
                <w:szCs w:val="28"/>
              </w:rPr>
              <w:t>ВОДИТЕЛЬ</w:t>
            </w:r>
          </w:p>
        </w:tc>
        <w:tc>
          <w:tcPr>
            <w:tcW w:w="53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  <w:sz w:val="28"/>
                <w:szCs w:val="28"/>
              </w:rPr>
              <w:t>МЕХАНИК</w:t>
            </w:r>
          </w:p>
        </w:tc>
      </w:tr>
      <w:tr w:rsidR="001C7FA5" w:rsidRPr="00F11DF5" w:rsidTr="001112A7">
        <w:trPr>
          <w:trHeight w:val="307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Фамилия:</w:t>
            </w:r>
          </w:p>
        </w:tc>
        <w:tc>
          <w:tcPr>
            <w:tcW w:w="53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Фамилия:</w:t>
            </w:r>
          </w:p>
        </w:tc>
      </w:tr>
      <w:tr w:rsidR="001C7FA5" w:rsidRPr="00F11DF5" w:rsidTr="001112A7">
        <w:trPr>
          <w:trHeight w:val="307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Имя:</w:t>
            </w:r>
          </w:p>
        </w:tc>
        <w:tc>
          <w:tcPr>
            <w:tcW w:w="53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Имя:</w:t>
            </w:r>
          </w:p>
        </w:tc>
      </w:tr>
      <w:tr w:rsidR="001C7FA5" w:rsidRPr="00F11DF5" w:rsidTr="001112A7">
        <w:trPr>
          <w:trHeight w:val="317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Гражданство:</w:t>
            </w:r>
          </w:p>
        </w:tc>
        <w:tc>
          <w:tcPr>
            <w:tcW w:w="53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Гражданство:</w:t>
            </w:r>
          </w:p>
        </w:tc>
      </w:tr>
      <w:tr w:rsidR="001C7FA5" w:rsidRPr="00F11DF5" w:rsidTr="001112A7">
        <w:trPr>
          <w:trHeight w:val="307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Дата рождения                   Спорт, звание:</w:t>
            </w:r>
          </w:p>
        </w:tc>
        <w:tc>
          <w:tcPr>
            <w:tcW w:w="53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Дата рождения:                  Спорт, звание:</w:t>
            </w:r>
          </w:p>
        </w:tc>
      </w:tr>
      <w:tr w:rsidR="001C7FA5" w:rsidRPr="00F11DF5" w:rsidTr="001112A7">
        <w:trPr>
          <w:trHeight w:val="307"/>
        </w:trPr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Адрес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Индекс                    Страна Россия</w:t>
            </w: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Адрес</w:t>
            </w:r>
          </w:p>
        </w:tc>
        <w:tc>
          <w:tcPr>
            <w:tcW w:w="4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Индекс                     Страна</w:t>
            </w:r>
          </w:p>
        </w:tc>
      </w:tr>
      <w:tr w:rsidR="001C7FA5" w:rsidRPr="00F11DF5" w:rsidTr="001112A7">
        <w:trPr>
          <w:trHeight w:val="307"/>
        </w:trPr>
        <w:tc>
          <w:tcPr>
            <w:tcW w:w="104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C7FA5" w:rsidRPr="00F11DF5" w:rsidRDefault="001C7FA5" w:rsidP="001112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Город: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Город:</w:t>
            </w:r>
          </w:p>
        </w:tc>
      </w:tr>
      <w:tr w:rsidR="001C7FA5" w:rsidRPr="00F11DF5" w:rsidTr="001112A7">
        <w:trPr>
          <w:trHeight w:val="317"/>
        </w:trPr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C7FA5" w:rsidRPr="00F11DF5" w:rsidRDefault="001C7FA5" w:rsidP="001112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ул.                                      дом        кв.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ул.                                      дом        кв.</w:t>
            </w:r>
          </w:p>
        </w:tc>
      </w:tr>
      <w:tr w:rsidR="001C7FA5" w:rsidRPr="00F11DF5" w:rsidTr="001112A7">
        <w:trPr>
          <w:trHeight w:val="307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Телефон:</w:t>
            </w:r>
          </w:p>
        </w:tc>
        <w:tc>
          <w:tcPr>
            <w:tcW w:w="53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Телефон:</w:t>
            </w:r>
          </w:p>
        </w:tc>
      </w:tr>
      <w:tr w:rsidR="001C7FA5" w:rsidRPr="00F11DF5" w:rsidTr="001112A7">
        <w:trPr>
          <w:trHeight w:val="307"/>
        </w:trPr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lastRenderedPageBreak/>
              <w:t>Пас</w:t>
            </w:r>
            <w:r w:rsidRPr="00F11DF5">
              <w:rPr>
                <w:rFonts w:ascii="Arial" w:hAnsi="Arial" w:cs="Arial"/>
              </w:rPr>
              <w:softHyphen/>
              <w:t>порт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Номер                         Серия</w:t>
            </w: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Пас</w:t>
            </w:r>
            <w:r w:rsidRPr="00F11DF5">
              <w:rPr>
                <w:rFonts w:ascii="Arial" w:hAnsi="Arial" w:cs="Arial"/>
              </w:rPr>
              <w:softHyphen/>
              <w:t>порт</w:t>
            </w:r>
          </w:p>
        </w:tc>
        <w:tc>
          <w:tcPr>
            <w:tcW w:w="4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Номер                         Серия</w:t>
            </w:r>
          </w:p>
        </w:tc>
      </w:tr>
      <w:tr w:rsidR="001C7FA5" w:rsidRPr="00F11DF5" w:rsidTr="001112A7">
        <w:trPr>
          <w:trHeight w:val="499"/>
        </w:trPr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C7FA5" w:rsidRPr="00F11DF5" w:rsidRDefault="001C7FA5" w:rsidP="001112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Когда и где выдан: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Когда и где выдан:</w:t>
            </w:r>
          </w:p>
        </w:tc>
      </w:tr>
      <w:tr w:rsidR="001C7FA5" w:rsidRPr="00F11DF5" w:rsidTr="001112A7">
        <w:trPr>
          <w:trHeight w:val="317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ИНН</w:t>
            </w:r>
          </w:p>
        </w:tc>
        <w:tc>
          <w:tcPr>
            <w:tcW w:w="53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ИНН</w:t>
            </w:r>
          </w:p>
        </w:tc>
      </w:tr>
      <w:tr w:rsidR="001C7FA5" w:rsidRPr="00F11DF5" w:rsidTr="001112A7">
        <w:trPr>
          <w:trHeight w:val="307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11DF5">
              <w:rPr>
                <w:rFonts w:ascii="Arial" w:hAnsi="Arial" w:cs="Arial"/>
              </w:rPr>
              <w:t>Лицензия водителя: D</w:t>
            </w:r>
          </w:p>
        </w:tc>
        <w:tc>
          <w:tcPr>
            <w:tcW w:w="53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C7FA5" w:rsidRPr="00F11DF5" w:rsidTr="001112A7">
        <w:trPr>
          <w:trHeight w:val="336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Подпись:</w:t>
            </w:r>
          </w:p>
        </w:tc>
        <w:tc>
          <w:tcPr>
            <w:tcW w:w="53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</w:rPr>
              <w:t>Подпись:</w:t>
            </w:r>
          </w:p>
        </w:tc>
      </w:tr>
    </w:tbl>
    <w:p w:rsidR="001C7FA5" w:rsidRPr="00F11DF5" w:rsidRDefault="001C7FA5" w:rsidP="001C7FA5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F11DF5">
        <w:rPr>
          <w:rFonts w:ascii="Arial" w:hAnsi="Arial" w:cs="Arial"/>
        </w:rPr>
        <w:t>Нижеподписавшийся признает положения нормативных документов РАФ и обязуется строго соблюдать их.</w:t>
      </w:r>
    </w:p>
    <w:p w:rsidR="001C7FA5" w:rsidRPr="00F11DF5" w:rsidRDefault="001C7FA5" w:rsidP="001C7FA5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F11DF5">
        <w:rPr>
          <w:rFonts w:ascii="Arial" w:hAnsi="Arial" w:cs="Arial"/>
        </w:rPr>
        <w:t xml:space="preserve">Подтверждается, что данные, указанные в заявке, правильные и заявленный карт соответствует требованиям </w:t>
      </w:r>
      <w:r w:rsidRPr="00F11DF5">
        <w:rPr>
          <w:rFonts w:ascii="Arial" w:hAnsi="Arial" w:cs="Arial"/>
          <w:bCs/>
        </w:rPr>
        <w:t>КиТТ</w:t>
      </w:r>
    </w:p>
    <w:p w:rsidR="001C7FA5" w:rsidRPr="00F11DF5" w:rsidRDefault="001C7FA5" w:rsidP="001C7FA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F11DF5">
        <w:rPr>
          <w:rFonts w:ascii="Arial" w:hAnsi="Arial" w:cs="Arial"/>
        </w:rPr>
        <w:t>Подпись заявителя</w:t>
      </w:r>
      <w:r w:rsidRPr="00F11DF5">
        <w:rPr>
          <w:rFonts w:ascii="Arial" w:hAnsi="Arial" w:cs="Arial"/>
          <w:lang w:val="en-US"/>
        </w:rPr>
        <w:t xml:space="preserve"> ______________      ____________________     __________________________</w:t>
      </w:r>
    </w:p>
    <w:p w:rsidR="001C7FA5" w:rsidRPr="00F11DF5" w:rsidRDefault="001C7FA5" w:rsidP="001C7FA5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F11DF5">
        <w:rPr>
          <w:rFonts w:ascii="Arial" w:hAnsi="Arial" w:cs="Arial"/>
          <w:sz w:val="18"/>
          <w:szCs w:val="18"/>
        </w:rPr>
        <w:t>Фамилия(должность)</w:t>
      </w:r>
    </w:p>
    <w:p w:rsidR="001C7FA5" w:rsidRPr="00F11DF5" w:rsidRDefault="001C7FA5" w:rsidP="001C7FA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lang w:val="en-US"/>
        </w:rPr>
      </w:pPr>
    </w:p>
    <w:tbl>
      <w:tblPr>
        <w:tblW w:w="1018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7"/>
        <w:gridCol w:w="4061"/>
        <w:gridCol w:w="1027"/>
        <w:gridCol w:w="4070"/>
      </w:tblGrid>
      <w:tr w:rsidR="001C7FA5" w:rsidRPr="00F11DF5" w:rsidTr="001112A7">
        <w:trPr>
          <w:trHeight w:val="432"/>
        </w:trPr>
        <w:tc>
          <w:tcPr>
            <w:tcW w:w="10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  <w:sz w:val="32"/>
                <w:szCs w:val="32"/>
              </w:rPr>
              <w:t>ВЫСШИЕ ДОСТИЖЕНИЯ ВОДИТЕЛЯ</w:t>
            </w:r>
          </w:p>
        </w:tc>
      </w:tr>
      <w:tr w:rsidR="001C7FA5" w:rsidRPr="00F11DF5" w:rsidTr="001112A7">
        <w:trPr>
          <w:trHeight w:val="36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  <w:sz w:val="28"/>
                <w:szCs w:val="28"/>
              </w:rPr>
              <w:t>№ п/п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  <w:sz w:val="28"/>
                <w:szCs w:val="28"/>
              </w:rPr>
              <w:t>Соревнования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  <w:sz w:val="26"/>
                <w:szCs w:val="26"/>
              </w:rPr>
              <w:t>Год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  <w:sz w:val="28"/>
                <w:szCs w:val="28"/>
              </w:rPr>
              <w:t>Достижение</w:t>
            </w:r>
          </w:p>
        </w:tc>
      </w:tr>
      <w:tr w:rsidR="001C7FA5" w:rsidRPr="00F11DF5" w:rsidTr="001112A7">
        <w:trPr>
          <w:trHeight w:val="36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C7FA5" w:rsidRPr="00F11DF5" w:rsidTr="001112A7">
        <w:trPr>
          <w:trHeight w:val="36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C7FA5" w:rsidRPr="00F11DF5" w:rsidTr="001112A7">
        <w:trPr>
          <w:trHeight w:val="37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C7FA5" w:rsidRPr="00F11DF5" w:rsidTr="001112A7">
        <w:trPr>
          <w:trHeight w:val="38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F5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A5" w:rsidRPr="00F11DF5" w:rsidRDefault="001C7FA5" w:rsidP="001112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C7FA5" w:rsidRPr="00F11DF5" w:rsidRDefault="001C7FA5" w:rsidP="001C7FA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1C7FA5" w:rsidRPr="00F11DF5" w:rsidRDefault="001C7FA5" w:rsidP="001C7FA5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F11DF5">
        <w:rPr>
          <w:rFonts w:ascii="Arial" w:hAnsi="Arial" w:cs="Arial"/>
        </w:rPr>
        <w:t>Страховое свидетельство  ____________________________</w:t>
      </w:r>
    </w:p>
    <w:p w:rsidR="001C7FA5" w:rsidRPr="00F11DF5" w:rsidRDefault="001C7FA5" w:rsidP="001C7FA5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F11DF5">
        <w:rPr>
          <w:rFonts w:ascii="Arial" w:hAnsi="Arial" w:cs="Arial"/>
        </w:rPr>
        <w:t>ИНН___________________________________________</w:t>
      </w:r>
    </w:p>
    <w:p w:rsidR="001C7FA5" w:rsidRPr="00F11DF5" w:rsidRDefault="001C7FA5" w:rsidP="001C7FA5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F11DF5">
        <w:rPr>
          <w:rFonts w:ascii="Arial" w:hAnsi="Arial" w:cs="Arial"/>
        </w:rPr>
        <w:t>Страховое Пенсионное Свидетельство _____________________________________</w:t>
      </w:r>
    </w:p>
    <w:p w:rsidR="001C7FA5" w:rsidRDefault="001C7FA5" w:rsidP="001C7FA5">
      <w:pPr>
        <w:jc w:val="right"/>
        <w:rPr>
          <w:rFonts w:ascii="Arial" w:hAnsi="Arial" w:cs="Arial"/>
          <w:sz w:val="24"/>
          <w:szCs w:val="24"/>
        </w:rPr>
      </w:pPr>
    </w:p>
    <w:p w:rsidR="00AA775D" w:rsidRDefault="00AA775D" w:rsidP="001C7FA5">
      <w:pPr>
        <w:rPr>
          <w:rFonts w:ascii="Arial" w:hAnsi="Arial" w:cs="Arial"/>
          <w:sz w:val="24"/>
          <w:szCs w:val="24"/>
        </w:rPr>
        <w:sectPr w:rsidR="00AA77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334" w:right="1041" w:bottom="1278" w:left="1080" w:header="756" w:footer="714" w:gutter="0"/>
          <w:cols w:space="720"/>
        </w:sectPr>
      </w:pPr>
    </w:p>
    <w:p w:rsidR="001C7FA5" w:rsidRDefault="001C7FA5" w:rsidP="001C7FA5">
      <w:pPr>
        <w:rPr>
          <w:rFonts w:ascii="Arial" w:hAnsi="Arial" w:cs="Arial"/>
          <w:sz w:val="24"/>
          <w:szCs w:val="24"/>
        </w:rPr>
      </w:pPr>
    </w:p>
    <w:p w:rsidR="001C7FA5" w:rsidRDefault="001C7FA5" w:rsidP="001C7FA5">
      <w:pPr>
        <w:rPr>
          <w:rFonts w:ascii="Arial" w:hAnsi="Arial" w:cs="Arial"/>
          <w:sz w:val="24"/>
          <w:szCs w:val="24"/>
        </w:rPr>
      </w:pPr>
    </w:p>
    <w:p w:rsidR="00AA775D" w:rsidRDefault="00AA775D" w:rsidP="001112A7">
      <w:pPr>
        <w:ind w:hanging="33"/>
        <w:jc w:val="center"/>
        <w:rPr>
          <w:b/>
          <w:sz w:val="24"/>
          <w:szCs w:val="24"/>
        </w:rPr>
        <w:sectPr w:rsidR="00AA775D" w:rsidSect="00AA775D">
          <w:type w:val="continuous"/>
          <w:pgSz w:w="11906" w:h="16838"/>
          <w:pgMar w:top="1334" w:right="1041" w:bottom="1278" w:left="1080" w:header="756" w:footer="714" w:gutter="0"/>
          <w:cols w:space="720"/>
        </w:sectPr>
      </w:pPr>
    </w:p>
    <w:p w:rsidR="00AA775D" w:rsidRDefault="00AA775D" w:rsidP="001112A7">
      <w:pPr>
        <w:ind w:hanging="33"/>
        <w:jc w:val="center"/>
        <w:rPr>
          <w:b/>
          <w:sz w:val="24"/>
          <w:szCs w:val="24"/>
        </w:rPr>
        <w:sectPr w:rsidR="00AA775D" w:rsidSect="00AA775D">
          <w:type w:val="continuous"/>
          <w:pgSz w:w="11906" w:h="16838"/>
          <w:pgMar w:top="1334" w:right="1041" w:bottom="1278" w:left="1080" w:header="756" w:footer="714" w:gutter="0"/>
          <w:cols w:space="720"/>
        </w:sectPr>
      </w:pPr>
    </w:p>
    <w:p w:rsidR="00AA775D" w:rsidRDefault="00AA775D" w:rsidP="001112A7">
      <w:pPr>
        <w:ind w:left="74"/>
        <w:rPr>
          <w:b/>
          <w:sz w:val="24"/>
          <w:szCs w:val="24"/>
        </w:rPr>
        <w:sectPr w:rsidR="00AA775D" w:rsidSect="00AA775D">
          <w:type w:val="continuous"/>
          <w:pgSz w:w="11906" w:h="16838"/>
          <w:pgMar w:top="1334" w:right="1041" w:bottom="1278" w:left="1080" w:header="756" w:footer="714" w:gutter="0"/>
          <w:cols w:space="720"/>
        </w:sectPr>
      </w:pPr>
    </w:p>
    <w:p w:rsidR="009125B1" w:rsidRDefault="00D92DE9">
      <w:pPr>
        <w:spacing w:after="0" w:line="240" w:lineRule="auto"/>
        <w:ind w:left="708"/>
      </w:pPr>
      <w:r>
        <w:lastRenderedPageBreak/>
        <w:t xml:space="preserve"> </w:t>
      </w:r>
    </w:p>
    <w:sectPr w:rsidR="009125B1" w:rsidSect="00AA775D">
      <w:type w:val="continuous"/>
      <w:pgSz w:w="11906" w:h="16838"/>
      <w:pgMar w:top="1334" w:right="1041" w:bottom="1278" w:left="1080" w:header="756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A65" w:rsidRDefault="006E6A65">
      <w:pPr>
        <w:spacing w:after="0" w:line="240" w:lineRule="auto"/>
      </w:pPr>
      <w:r>
        <w:separator/>
      </w:r>
    </w:p>
  </w:endnote>
  <w:endnote w:type="continuationSeparator" w:id="0">
    <w:p w:rsidR="006E6A65" w:rsidRDefault="006E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700" w:rsidRDefault="009B10BA">
    <w:pPr>
      <w:spacing w:after="0" w:line="240" w:lineRule="auto"/>
      <w:jc w:val="center"/>
    </w:pPr>
    <w:r>
      <w:rPr>
        <w:rFonts w:ascii="Calibri" w:eastAsia="Calibri" w:hAnsi="Calibri" w:cs="Calibri"/>
      </w:rPr>
      <w:fldChar w:fldCharType="begin"/>
    </w:r>
    <w:r w:rsidR="00F76700"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F76700" w:rsidRPr="000A0C71">
      <w:rPr>
        <w:rFonts w:ascii="Times New Roman" w:eastAsia="Times New Roman" w:hAnsi="Times New Roman" w:cs="Times New Roman"/>
        <w:noProof/>
        <w:sz w:val="24"/>
      </w:rPr>
      <w:t>10</w:t>
    </w:r>
    <w:r>
      <w:rPr>
        <w:rFonts w:ascii="Times New Roman" w:eastAsia="Times New Roman" w:hAnsi="Times New Roman" w:cs="Times New Roman"/>
        <w:sz w:val="24"/>
      </w:rPr>
      <w:fldChar w:fldCharType="end"/>
    </w:r>
    <w:r w:rsidR="00F76700">
      <w:rPr>
        <w:rFonts w:ascii="Times New Roman" w:eastAsia="Times New Roman" w:hAnsi="Times New Roman" w:cs="Times New Roman"/>
        <w:sz w:val="24"/>
      </w:rPr>
      <w:t xml:space="preserve"> </w:t>
    </w:r>
  </w:p>
  <w:p w:rsidR="00F76700" w:rsidRDefault="00F76700">
    <w:pPr>
      <w:spacing w:after="0" w:line="240" w:lineRule="auto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700" w:rsidRDefault="009B10BA">
    <w:pPr>
      <w:spacing w:after="0" w:line="240" w:lineRule="auto"/>
      <w:jc w:val="center"/>
    </w:pPr>
    <w:r>
      <w:rPr>
        <w:rFonts w:ascii="Calibri" w:eastAsia="Calibri" w:hAnsi="Calibri" w:cs="Calibri"/>
      </w:rPr>
      <w:fldChar w:fldCharType="begin"/>
    </w:r>
    <w:r w:rsidR="00F76700"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0A6DEA" w:rsidRPr="000A6DEA">
      <w:rPr>
        <w:rFonts w:ascii="Times New Roman" w:eastAsia="Times New Roman" w:hAnsi="Times New Roman" w:cs="Times New Roman"/>
        <w:noProof/>
        <w:sz w:val="24"/>
      </w:rPr>
      <w:t>11</w:t>
    </w:r>
    <w:r>
      <w:rPr>
        <w:rFonts w:ascii="Times New Roman" w:eastAsia="Times New Roman" w:hAnsi="Times New Roman" w:cs="Times New Roman"/>
        <w:sz w:val="24"/>
      </w:rPr>
      <w:fldChar w:fldCharType="end"/>
    </w:r>
    <w:r w:rsidR="00F76700">
      <w:rPr>
        <w:rFonts w:ascii="Times New Roman" w:eastAsia="Times New Roman" w:hAnsi="Times New Roman" w:cs="Times New Roman"/>
        <w:sz w:val="24"/>
      </w:rPr>
      <w:t xml:space="preserve"> </w:t>
    </w:r>
  </w:p>
  <w:p w:rsidR="00F76700" w:rsidRDefault="00F76700">
    <w:pPr>
      <w:spacing w:after="0" w:line="240" w:lineRule="auto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700" w:rsidRDefault="009B10BA">
    <w:pPr>
      <w:spacing w:after="0" w:line="240" w:lineRule="auto"/>
      <w:jc w:val="center"/>
    </w:pPr>
    <w:r>
      <w:rPr>
        <w:rFonts w:ascii="Calibri" w:eastAsia="Calibri" w:hAnsi="Calibri" w:cs="Calibri"/>
      </w:rPr>
      <w:fldChar w:fldCharType="begin"/>
    </w:r>
    <w:r w:rsidR="00F76700"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F76700" w:rsidRPr="000A0C71">
      <w:rPr>
        <w:rFonts w:ascii="Times New Roman" w:eastAsia="Times New Roman" w:hAnsi="Times New Roman" w:cs="Times New Roman"/>
        <w:noProof/>
        <w:sz w:val="24"/>
      </w:rPr>
      <w:t>10</w:t>
    </w:r>
    <w:r>
      <w:rPr>
        <w:rFonts w:ascii="Times New Roman" w:eastAsia="Times New Roman" w:hAnsi="Times New Roman" w:cs="Times New Roman"/>
        <w:sz w:val="24"/>
      </w:rPr>
      <w:fldChar w:fldCharType="end"/>
    </w:r>
    <w:r w:rsidR="00F76700">
      <w:rPr>
        <w:rFonts w:ascii="Times New Roman" w:eastAsia="Times New Roman" w:hAnsi="Times New Roman" w:cs="Times New Roman"/>
        <w:sz w:val="24"/>
      </w:rPr>
      <w:t xml:space="preserve"> </w:t>
    </w:r>
  </w:p>
  <w:p w:rsidR="00F76700" w:rsidRDefault="00F76700">
    <w:pPr>
      <w:spacing w:after="0" w:line="240" w:lineRule="auto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A65" w:rsidRDefault="006E6A65">
      <w:pPr>
        <w:spacing w:after="0" w:line="240" w:lineRule="auto"/>
      </w:pPr>
      <w:r>
        <w:separator/>
      </w:r>
    </w:p>
  </w:footnote>
  <w:footnote w:type="continuationSeparator" w:id="0">
    <w:p w:rsidR="006E6A65" w:rsidRDefault="006E6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700" w:rsidRDefault="00F76700">
    <w:pPr>
      <w:spacing w:after="36" w:line="240" w:lineRule="auto"/>
    </w:pPr>
    <w:r>
      <w:rPr>
        <w:b/>
        <w:sz w:val="24"/>
      </w:rPr>
      <w:t xml:space="preserve">РЕГЛАМЕНТ  </w:t>
    </w:r>
  </w:p>
  <w:p w:rsidR="00F76700" w:rsidRDefault="00F76700">
    <w:pPr>
      <w:spacing w:after="0" w:line="240" w:lineRule="auto"/>
    </w:pPr>
    <w:r>
      <w:rPr>
        <w:b/>
        <w:sz w:val="24"/>
        <w:u w:val="single" w:color="000000"/>
      </w:rPr>
      <w:t>ОФИЦИАЛЬНЫХ СОРЕВНОВАНИЙ РОССИИ по КРОССУ                                                                   2019</w:t>
    </w:r>
    <w:r>
      <w:rPr>
        <w:b/>
        <w:sz w:val="24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700" w:rsidRDefault="00F76700">
    <w:pPr>
      <w:spacing w:after="0" w:line="240" w:lineRule="auto"/>
    </w:pPr>
    <w:r>
      <w:rPr>
        <w:b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700" w:rsidRDefault="00F76700">
    <w:pPr>
      <w:spacing w:after="36" w:line="240" w:lineRule="auto"/>
    </w:pPr>
    <w:r>
      <w:rPr>
        <w:b/>
        <w:sz w:val="24"/>
      </w:rPr>
      <w:t xml:space="preserve">РЕГЛАМЕНТ  </w:t>
    </w:r>
  </w:p>
  <w:p w:rsidR="00F76700" w:rsidRDefault="00F76700">
    <w:pPr>
      <w:spacing w:after="0" w:line="240" w:lineRule="auto"/>
    </w:pPr>
    <w:r>
      <w:rPr>
        <w:b/>
        <w:sz w:val="24"/>
        <w:u w:val="single" w:color="000000"/>
      </w:rPr>
      <w:t>ОФИЦИАЛЬНЫХ СОРЕВНОВАНИЙ РОССИИ по КРОССУ                                                                   2019</w:t>
    </w:r>
    <w:r>
      <w:rPr>
        <w:b/>
        <w:sz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8281B"/>
    <w:multiLevelType w:val="hybridMultilevel"/>
    <w:tmpl w:val="82568AF6"/>
    <w:lvl w:ilvl="0" w:tplc="65282358">
      <w:start w:val="1"/>
      <w:numFmt w:val="bullet"/>
      <w:lvlText w:val="•"/>
      <w:lvlJc w:val="left"/>
      <w:pPr>
        <w:ind w:left="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5EC8C8">
      <w:start w:val="1"/>
      <w:numFmt w:val="bullet"/>
      <w:lvlText w:val="o"/>
      <w:lvlJc w:val="left"/>
      <w:pPr>
        <w:ind w:left="1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30A46E">
      <w:start w:val="1"/>
      <w:numFmt w:val="bullet"/>
      <w:lvlText w:val="▪"/>
      <w:lvlJc w:val="left"/>
      <w:pPr>
        <w:ind w:left="2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882F82">
      <w:start w:val="1"/>
      <w:numFmt w:val="bullet"/>
      <w:lvlText w:val="•"/>
      <w:lvlJc w:val="left"/>
      <w:pPr>
        <w:ind w:left="2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76F8FE">
      <w:start w:val="1"/>
      <w:numFmt w:val="bullet"/>
      <w:lvlText w:val="o"/>
      <w:lvlJc w:val="left"/>
      <w:pPr>
        <w:ind w:left="3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CE898E">
      <w:start w:val="1"/>
      <w:numFmt w:val="bullet"/>
      <w:lvlText w:val="▪"/>
      <w:lvlJc w:val="left"/>
      <w:pPr>
        <w:ind w:left="4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92EB00">
      <w:start w:val="1"/>
      <w:numFmt w:val="bullet"/>
      <w:lvlText w:val="•"/>
      <w:lvlJc w:val="left"/>
      <w:pPr>
        <w:ind w:left="4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EADEFA">
      <w:start w:val="1"/>
      <w:numFmt w:val="bullet"/>
      <w:lvlText w:val="o"/>
      <w:lvlJc w:val="left"/>
      <w:pPr>
        <w:ind w:left="5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6E6AB8">
      <w:start w:val="1"/>
      <w:numFmt w:val="bullet"/>
      <w:lvlText w:val="▪"/>
      <w:lvlJc w:val="left"/>
      <w:pPr>
        <w:ind w:left="6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212794"/>
    <w:multiLevelType w:val="hybridMultilevel"/>
    <w:tmpl w:val="3664E7CC"/>
    <w:lvl w:ilvl="0" w:tplc="2780BE30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60416C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2E5FB8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DC742A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5A9FE8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AE2E40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686320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45C96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4CDD32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8920AB0"/>
    <w:multiLevelType w:val="hybridMultilevel"/>
    <w:tmpl w:val="4D9495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915F4"/>
    <w:multiLevelType w:val="hybridMultilevel"/>
    <w:tmpl w:val="3AB0E176"/>
    <w:lvl w:ilvl="0" w:tplc="E9EA468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caps w:val="0"/>
        <w:smallCaps w:val="0"/>
        <w:color w:val="000000" w:themeColor="text1"/>
        <w:spacing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42591AD4"/>
    <w:multiLevelType w:val="hybridMultilevel"/>
    <w:tmpl w:val="D2220300"/>
    <w:lvl w:ilvl="0" w:tplc="947CF93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684942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22E492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48C244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AAFF72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44C6E0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A62F90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FE9E62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10E068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D23782"/>
    <w:multiLevelType w:val="hybridMultilevel"/>
    <w:tmpl w:val="6DA27970"/>
    <w:lvl w:ilvl="0" w:tplc="3B82541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CA2B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5898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E8E0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4CA4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AE80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7637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767C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2AAB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7C2C0E"/>
    <w:multiLevelType w:val="hybridMultilevel"/>
    <w:tmpl w:val="9014D538"/>
    <w:lvl w:ilvl="0" w:tplc="4E00E110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C2125C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DE0AA8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3ECF34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C0062E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BAD606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3ED61A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B2F9B0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00A61C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1B728EE"/>
    <w:multiLevelType w:val="hybridMultilevel"/>
    <w:tmpl w:val="DC82249E"/>
    <w:lvl w:ilvl="0" w:tplc="1FE8651E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D4688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08980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6A658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4CE2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1881C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54403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00664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6BE1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A3E434A"/>
    <w:multiLevelType w:val="hybridMultilevel"/>
    <w:tmpl w:val="6A0825C4"/>
    <w:lvl w:ilvl="0" w:tplc="445CDA58">
      <w:start w:val="2018"/>
      <w:numFmt w:val="decimal"/>
      <w:lvlText w:val="%1"/>
      <w:lvlJc w:val="left"/>
      <w:pPr>
        <w:ind w:left="658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8C5D3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0752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5AD83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6691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5A4E7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82C24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BED3F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2019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CAE7EA5"/>
    <w:multiLevelType w:val="hybridMultilevel"/>
    <w:tmpl w:val="85B87D52"/>
    <w:lvl w:ilvl="0" w:tplc="3EC4566C">
      <w:start w:val="1"/>
      <w:numFmt w:val="bullet"/>
      <w:lvlText w:val="•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06570E">
      <w:start w:val="1"/>
      <w:numFmt w:val="bullet"/>
      <w:lvlText w:val="o"/>
      <w:lvlJc w:val="left"/>
      <w:pPr>
        <w:ind w:left="1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064BB4">
      <w:start w:val="1"/>
      <w:numFmt w:val="bullet"/>
      <w:lvlText w:val="▪"/>
      <w:lvlJc w:val="left"/>
      <w:pPr>
        <w:ind w:left="2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288190">
      <w:start w:val="1"/>
      <w:numFmt w:val="bullet"/>
      <w:lvlText w:val="•"/>
      <w:lvlJc w:val="left"/>
      <w:pPr>
        <w:ind w:left="2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1A8E5A">
      <w:start w:val="1"/>
      <w:numFmt w:val="bullet"/>
      <w:lvlText w:val="o"/>
      <w:lvlJc w:val="left"/>
      <w:pPr>
        <w:ind w:left="3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D2F2E0">
      <w:start w:val="1"/>
      <w:numFmt w:val="bullet"/>
      <w:lvlText w:val="▪"/>
      <w:lvlJc w:val="left"/>
      <w:pPr>
        <w:ind w:left="4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6D288">
      <w:start w:val="1"/>
      <w:numFmt w:val="bullet"/>
      <w:lvlText w:val="•"/>
      <w:lvlJc w:val="left"/>
      <w:pPr>
        <w:ind w:left="4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98024E">
      <w:start w:val="1"/>
      <w:numFmt w:val="bullet"/>
      <w:lvlText w:val="o"/>
      <w:lvlJc w:val="left"/>
      <w:pPr>
        <w:ind w:left="5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2A6794">
      <w:start w:val="1"/>
      <w:numFmt w:val="bullet"/>
      <w:lvlText w:val="▪"/>
      <w:lvlJc w:val="left"/>
      <w:pPr>
        <w:ind w:left="6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1"/>
    <w:rsid w:val="00026042"/>
    <w:rsid w:val="000355B1"/>
    <w:rsid w:val="00042192"/>
    <w:rsid w:val="00044607"/>
    <w:rsid w:val="00053AC0"/>
    <w:rsid w:val="00056014"/>
    <w:rsid w:val="00077551"/>
    <w:rsid w:val="00083497"/>
    <w:rsid w:val="000A0C71"/>
    <w:rsid w:val="000A5FF0"/>
    <w:rsid w:val="000A6DEA"/>
    <w:rsid w:val="000B778A"/>
    <w:rsid w:val="000C125B"/>
    <w:rsid w:val="000D2A91"/>
    <w:rsid w:val="000D728F"/>
    <w:rsid w:val="000D73D0"/>
    <w:rsid w:val="000E36B6"/>
    <w:rsid w:val="00100420"/>
    <w:rsid w:val="001112A7"/>
    <w:rsid w:val="0011512E"/>
    <w:rsid w:val="00175A72"/>
    <w:rsid w:val="001802EB"/>
    <w:rsid w:val="00182703"/>
    <w:rsid w:val="00193067"/>
    <w:rsid w:val="001B5633"/>
    <w:rsid w:val="001C7FA5"/>
    <w:rsid w:val="001D701C"/>
    <w:rsid w:val="001F4CA2"/>
    <w:rsid w:val="00211D92"/>
    <w:rsid w:val="002218E8"/>
    <w:rsid w:val="00222DC0"/>
    <w:rsid w:val="002237B9"/>
    <w:rsid w:val="00226472"/>
    <w:rsid w:val="00260BAE"/>
    <w:rsid w:val="002713C0"/>
    <w:rsid w:val="00291424"/>
    <w:rsid w:val="00291880"/>
    <w:rsid w:val="002D32EB"/>
    <w:rsid w:val="002D78B7"/>
    <w:rsid w:val="002F2CB3"/>
    <w:rsid w:val="002F72F0"/>
    <w:rsid w:val="003224CE"/>
    <w:rsid w:val="003372EA"/>
    <w:rsid w:val="003627D8"/>
    <w:rsid w:val="00363322"/>
    <w:rsid w:val="00370272"/>
    <w:rsid w:val="00375F42"/>
    <w:rsid w:val="003A0C43"/>
    <w:rsid w:val="003C60C7"/>
    <w:rsid w:val="003D3020"/>
    <w:rsid w:val="003D4A72"/>
    <w:rsid w:val="003F51E6"/>
    <w:rsid w:val="003F798C"/>
    <w:rsid w:val="00401975"/>
    <w:rsid w:val="004052AB"/>
    <w:rsid w:val="00413A69"/>
    <w:rsid w:val="0042748D"/>
    <w:rsid w:val="00436119"/>
    <w:rsid w:val="00443202"/>
    <w:rsid w:val="00444C13"/>
    <w:rsid w:val="004971F5"/>
    <w:rsid w:val="004C1BA2"/>
    <w:rsid w:val="004E4343"/>
    <w:rsid w:val="004F3DD2"/>
    <w:rsid w:val="004F7341"/>
    <w:rsid w:val="00500B4D"/>
    <w:rsid w:val="00504A2C"/>
    <w:rsid w:val="005320A7"/>
    <w:rsid w:val="00537481"/>
    <w:rsid w:val="00594764"/>
    <w:rsid w:val="005C005C"/>
    <w:rsid w:val="005C3C90"/>
    <w:rsid w:val="005E0E97"/>
    <w:rsid w:val="005E5AB4"/>
    <w:rsid w:val="005E66BF"/>
    <w:rsid w:val="005F1966"/>
    <w:rsid w:val="00611004"/>
    <w:rsid w:val="00614B67"/>
    <w:rsid w:val="006326E9"/>
    <w:rsid w:val="00645634"/>
    <w:rsid w:val="00647E16"/>
    <w:rsid w:val="00665AC5"/>
    <w:rsid w:val="00683A86"/>
    <w:rsid w:val="00692A32"/>
    <w:rsid w:val="006A025A"/>
    <w:rsid w:val="006A36ED"/>
    <w:rsid w:val="006A40E7"/>
    <w:rsid w:val="006A77D5"/>
    <w:rsid w:val="006B627C"/>
    <w:rsid w:val="006B6B66"/>
    <w:rsid w:val="006C0E9D"/>
    <w:rsid w:val="006C5A73"/>
    <w:rsid w:val="006E6A65"/>
    <w:rsid w:val="00705656"/>
    <w:rsid w:val="00724CEC"/>
    <w:rsid w:val="0073377B"/>
    <w:rsid w:val="00734DE3"/>
    <w:rsid w:val="00734EFA"/>
    <w:rsid w:val="00753C8D"/>
    <w:rsid w:val="007604C4"/>
    <w:rsid w:val="00765813"/>
    <w:rsid w:val="00784442"/>
    <w:rsid w:val="00784DAD"/>
    <w:rsid w:val="00797232"/>
    <w:rsid w:val="007B03FF"/>
    <w:rsid w:val="007C22B6"/>
    <w:rsid w:val="007C62C2"/>
    <w:rsid w:val="007D2D28"/>
    <w:rsid w:val="007E4313"/>
    <w:rsid w:val="007E48B2"/>
    <w:rsid w:val="007F4659"/>
    <w:rsid w:val="00830ED2"/>
    <w:rsid w:val="00835AD9"/>
    <w:rsid w:val="00860231"/>
    <w:rsid w:val="00892673"/>
    <w:rsid w:val="008D0E1C"/>
    <w:rsid w:val="008D0E96"/>
    <w:rsid w:val="008D4476"/>
    <w:rsid w:val="008D78BD"/>
    <w:rsid w:val="009041DE"/>
    <w:rsid w:val="0090644B"/>
    <w:rsid w:val="009125B1"/>
    <w:rsid w:val="0091319B"/>
    <w:rsid w:val="00942C81"/>
    <w:rsid w:val="009565A1"/>
    <w:rsid w:val="00957432"/>
    <w:rsid w:val="00957617"/>
    <w:rsid w:val="00962C44"/>
    <w:rsid w:val="009745C5"/>
    <w:rsid w:val="009B10BA"/>
    <w:rsid w:val="009D1DAA"/>
    <w:rsid w:val="009D542E"/>
    <w:rsid w:val="009E7681"/>
    <w:rsid w:val="00A17084"/>
    <w:rsid w:val="00A2166C"/>
    <w:rsid w:val="00A46801"/>
    <w:rsid w:val="00A64F5E"/>
    <w:rsid w:val="00AA775D"/>
    <w:rsid w:val="00AB5C28"/>
    <w:rsid w:val="00AD79F5"/>
    <w:rsid w:val="00AE35EA"/>
    <w:rsid w:val="00AF683A"/>
    <w:rsid w:val="00B05FF2"/>
    <w:rsid w:val="00B55ED3"/>
    <w:rsid w:val="00B57428"/>
    <w:rsid w:val="00B63BBA"/>
    <w:rsid w:val="00B737C7"/>
    <w:rsid w:val="00B74C61"/>
    <w:rsid w:val="00B867D3"/>
    <w:rsid w:val="00B87557"/>
    <w:rsid w:val="00B91D28"/>
    <w:rsid w:val="00B92198"/>
    <w:rsid w:val="00B97363"/>
    <w:rsid w:val="00BB2038"/>
    <w:rsid w:val="00BC4651"/>
    <w:rsid w:val="00BD2397"/>
    <w:rsid w:val="00BD5325"/>
    <w:rsid w:val="00BF5D52"/>
    <w:rsid w:val="00BF5F54"/>
    <w:rsid w:val="00BF7733"/>
    <w:rsid w:val="00C16831"/>
    <w:rsid w:val="00C40A04"/>
    <w:rsid w:val="00C5061D"/>
    <w:rsid w:val="00C83532"/>
    <w:rsid w:val="00CA6FA7"/>
    <w:rsid w:val="00D13720"/>
    <w:rsid w:val="00D13A2B"/>
    <w:rsid w:val="00D2398D"/>
    <w:rsid w:val="00D24B37"/>
    <w:rsid w:val="00D41DC3"/>
    <w:rsid w:val="00D43D01"/>
    <w:rsid w:val="00D92DE9"/>
    <w:rsid w:val="00DB3C20"/>
    <w:rsid w:val="00DC5E3F"/>
    <w:rsid w:val="00DE7EF9"/>
    <w:rsid w:val="00E10EC7"/>
    <w:rsid w:val="00E37D9A"/>
    <w:rsid w:val="00E44937"/>
    <w:rsid w:val="00E60812"/>
    <w:rsid w:val="00E758F7"/>
    <w:rsid w:val="00EB406D"/>
    <w:rsid w:val="00EC1498"/>
    <w:rsid w:val="00ED34EF"/>
    <w:rsid w:val="00EF26A6"/>
    <w:rsid w:val="00EF469D"/>
    <w:rsid w:val="00F0317E"/>
    <w:rsid w:val="00F10D38"/>
    <w:rsid w:val="00F120BF"/>
    <w:rsid w:val="00F1352C"/>
    <w:rsid w:val="00F2775D"/>
    <w:rsid w:val="00F640B4"/>
    <w:rsid w:val="00F76700"/>
    <w:rsid w:val="00FD0EA3"/>
    <w:rsid w:val="00FD7CBC"/>
    <w:rsid w:val="00FF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F74AE6-9587-41E0-8D41-D9709D60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75D"/>
  </w:style>
  <w:style w:type="paragraph" w:styleId="1">
    <w:name w:val="heading 1"/>
    <w:basedOn w:val="a"/>
    <w:next w:val="a"/>
    <w:link w:val="10"/>
    <w:uiPriority w:val="9"/>
    <w:qFormat/>
    <w:rsid w:val="00AA7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77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77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7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7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7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7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7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7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775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A775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A775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11">
    <w:name w:val="toc 1"/>
    <w:hidden/>
    <w:uiPriority w:val="39"/>
    <w:rsid w:val="009B10BA"/>
    <w:pPr>
      <w:spacing w:after="37" w:line="243" w:lineRule="auto"/>
      <w:ind w:left="118" w:right="15" w:hanging="10"/>
      <w:jc w:val="both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9B10B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A0C7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45634"/>
    <w:pPr>
      <w:ind w:left="720"/>
      <w:contextualSpacing/>
    </w:pPr>
  </w:style>
  <w:style w:type="table" w:styleId="a5">
    <w:name w:val="Table Grid"/>
    <w:basedOn w:val="a1"/>
    <w:uiPriority w:val="39"/>
    <w:rsid w:val="00D92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A775D"/>
    <w:pPr>
      <w:spacing w:after="0" w:line="240" w:lineRule="auto"/>
    </w:pPr>
  </w:style>
  <w:style w:type="paragraph" w:styleId="a7">
    <w:name w:val="TOC Heading"/>
    <w:basedOn w:val="1"/>
    <w:next w:val="a"/>
    <w:uiPriority w:val="39"/>
    <w:unhideWhenUsed/>
    <w:qFormat/>
    <w:rsid w:val="00AA775D"/>
    <w:pPr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B55ED3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semiHidden/>
    <w:rsid w:val="00AA775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A775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775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A77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A775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A77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AA775D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AA775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AA775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AA775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AA775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AA775D"/>
    <w:rPr>
      <w:b/>
      <w:bCs/>
    </w:rPr>
  </w:style>
  <w:style w:type="character" w:styleId="ae">
    <w:name w:val="Emphasis"/>
    <w:basedOn w:val="a0"/>
    <w:uiPriority w:val="20"/>
    <w:qFormat/>
    <w:rsid w:val="00AA775D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AA77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A775D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AA775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AA775D"/>
    <w:rPr>
      <w:b/>
      <w:bCs/>
      <w:i/>
      <w:iCs/>
      <w:color w:val="5B9BD5" w:themeColor="accent1"/>
    </w:rPr>
  </w:style>
  <w:style w:type="character" w:styleId="af1">
    <w:name w:val="Subtle Emphasis"/>
    <w:basedOn w:val="a0"/>
    <w:uiPriority w:val="19"/>
    <w:qFormat/>
    <w:rsid w:val="00AA775D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AA775D"/>
    <w:rPr>
      <w:b/>
      <w:bCs/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AA775D"/>
    <w:rPr>
      <w:smallCaps/>
      <w:color w:val="ED7D31" w:themeColor="accent2"/>
      <w:u w:val="single"/>
    </w:rPr>
  </w:style>
  <w:style w:type="character" w:styleId="af4">
    <w:name w:val="Intense Reference"/>
    <w:basedOn w:val="a0"/>
    <w:uiPriority w:val="32"/>
    <w:qFormat/>
    <w:rsid w:val="00AA775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AA775D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76A3F-19C4-475A-BD79-BE0CA07F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3241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</cp:revision>
  <cp:lastPrinted>2022-02-22T08:19:00Z</cp:lastPrinted>
  <dcterms:created xsi:type="dcterms:W3CDTF">2024-05-25T09:12:00Z</dcterms:created>
  <dcterms:modified xsi:type="dcterms:W3CDTF">2024-05-25T09:12:00Z</dcterms:modified>
</cp:coreProperties>
</file>